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F12" w:rsidRPr="00D37F12" w:rsidRDefault="00D37F12" w:rsidP="00D37F12">
      <w:pPr>
        <w:shd w:val="clear" w:color="auto" w:fill="57C663"/>
        <w:spacing w:after="0" w:line="335" w:lineRule="atLeast"/>
        <w:jc w:val="center"/>
        <w:textAlignment w:val="baseline"/>
        <w:rPr>
          <w:rFonts w:ascii="Segoe UI" w:eastAsia="Times New Roman" w:hAnsi="Segoe UI" w:cs="Segoe UI"/>
          <w:color w:val="FFFFFF"/>
          <w:sz w:val="23"/>
          <w:szCs w:val="23"/>
          <w:lang w:eastAsia="ru-RU"/>
        </w:rPr>
      </w:pPr>
      <w:r w:rsidRPr="00D37F12">
        <w:rPr>
          <w:rFonts w:ascii="Segoe UI" w:eastAsia="Times New Roman" w:hAnsi="Segoe UI" w:cs="Segoe UI"/>
          <w:b/>
          <w:bCs/>
          <w:color w:val="FFFFFF"/>
          <w:sz w:val="23"/>
          <w:szCs w:val="23"/>
          <w:lang w:eastAsia="ru-RU"/>
        </w:rPr>
        <w:t>Редакция от 21.04.2016 — Действует с 30.07.2016</w:t>
      </w:r>
    </w:p>
    <w:p w:rsidR="00D37F12" w:rsidRPr="00D37F12" w:rsidRDefault="00D37F12" w:rsidP="00D37F12">
      <w:pPr>
        <w:shd w:val="clear" w:color="auto" w:fill="FFFFFF"/>
        <w:spacing w:after="0" w:line="335" w:lineRule="atLeast"/>
        <w:textAlignment w:val="baseline"/>
        <w:rPr>
          <w:rFonts w:ascii="Segoe UI" w:eastAsia="Times New Roman" w:hAnsi="Segoe UI" w:cs="Segoe UI"/>
          <w:color w:val="333333"/>
          <w:sz w:val="23"/>
          <w:szCs w:val="23"/>
          <w:lang w:eastAsia="ru-RU"/>
        </w:rPr>
      </w:pPr>
      <w:hyperlink r:id="rId4" w:anchor="h24" w:history="1">
        <w:r w:rsidRPr="00D37F12">
          <w:rPr>
            <w:rFonts w:ascii="Segoe UI" w:eastAsia="Times New Roman" w:hAnsi="Segoe UI" w:cs="Segoe UI"/>
            <w:color w:val="3072C4"/>
            <w:sz w:val="23"/>
            <w:lang w:eastAsia="ru-RU"/>
          </w:rPr>
          <w:t> </w:t>
        </w:r>
        <w:r w:rsidRPr="00D37F12">
          <w:rPr>
            <w:rFonts w:ascii="Segoe UI" w:eastAsia="Times New Roman" w:hAnsi="Segoe UI" w:cs="Segoe UI"/>
            <w:color w:val="333333"/>
            <w:sz w:val="23"/>
            <w:lang w:eastAsia="ru-RU"/>
          </w:rPr>
          <w:t>Изменения, которые вносятся в Приказ Министерства здравоохранения Российской Федерации от 20 декабря 2012 г. N 1175Н…</w:t>
        </w:r>
      </w:hyperlink>
    </w:p>
    <w:p w:rsidR="00D37F12" w:rsidRPr="00D37F12" w:rsidRDefault="00D37F12" w:rsidP="00D37F12">
      <w:pPr>
        <w:shd w:val="clear" w:color="auto" w:fill="FFFFFF"/>
        <w:spacing w:after="0" w:line="360" w:lineRule="atLeast"/>
        <w:textAlignment w:val="baseline"/>
        <w:rPr>
          <w:rFonts w:ascii="Times New Roman" w:eastAsia="Times New Roman" w:hAnsi="Times New Roman" w:cs="Times New Roman"/>
          <w:color w:val="333333"/>
          <w:sz w:val="30"/>
          <w:szCs w:val="30"/>
          <w:lang w:eastAsia="ru-RU"/>
        </w:rPr>
      </w:pPr>
      <w:r w:rsidRPr="00D37F12">
        <w:rPr>
          <w:rFonts w:ascii="Times New Roman" w:eastAsia="Times New Roman" w:hAnsi="Times New Roman" w:cs="Times New Roman"/>
          <w:color w:val="333333"/>
          <w:sz w:val="30"/>
          <w:szCs w:val="30"/>
          <w:lang w:eastAsia="ru-RU"/>
        </w:rPr>
        <w:t>Зарегистрировано в Минюсте России 18 июля 2016 г. N 42887</w:t>
      </w:r>
    </w:p>
    <w:p w:rsidR="00D37F12" w:rsidRPr="00D37F12" w:rsidRDefault="00D37F12" w:rsidP="00D37F12">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D37F12">
        <w:rPr>
          <w:rFonts w:ascii="Times New Roman" w:eastAsia="Times New Roman" w:hAnsi="Times New Roman" w:cs="Times New Roman"/>
          <w:color w:val="333333"/>
          <w:sz w:val="30"/>
          <w:szCs w:val="30"/>
          <w:lang w:eastAsia="ru-RU"/>
        </w:rPr>
        <w:pict>
          <v:rect id="_x0000_i1025" style="width:0;height:1.5pt" o:hralign="center" o:hrstd="t" o:hr="t" fillcolor="gray" stroked="f"/>
        </w:pict>
      </w:r>
    </w:p>
    <w:p w:rsidR="00D37F12" w:rsidRPr="00D37F12" w:rsidRDefault="00D37F12" w:rsidP="00D37F12">
      <w:pPr>
        <w:shd w:val="clear" w:color="auto" w:fill="FFFFFF"/>
        <w:spacing w:after="0" w:line="288" w:lineRule="atLeast"/>
        <w:jc w:val="center"/>
        <w:textAlignment w:val="baseline"/>
        <w:outlineLvl w:val="1"/>
        <w:rPr>
          <w:rFonts w:ascii="Times New Roman" w:eastAsia="Times New Roman" w:hAnsi="Times New Roman" w:cs="Times New Roman"/>
          <w:color w:val="333333"/>
          <w:sz w:val="56"/>
          <w:szCs w:val="56"/>
          <w:lang w:eastAsia="ru-RU"/>
        </w:rPr>
      </w:pPr>
      <w:bookmarkStart w:id="0" w:name="l0"/>
      <w:bookmarkEnd w:id="0"/>
      <w:r w:rsidRPr="00D37F12">
        <w:rPr>
          <w:rFonts w:ascii="Times New Roman" w:eastAsia="Times New Roman" w:hAnsi="Times New Roman" w:cs="Times New Roman"/>
          <w:color w:val="333333"/>
          <w:sz w:val="56"/>
          <w:szCs w:val="56"/>
          <w:lang w:eastAsia="ru-RU"/>
        </w:rPr>
        <w:t>МИНИСТЕРСТВО ЗДРАВООХРАНЕНИЯ РОССИЙСКОЙ ФЕДЕРАЦИИ</w:t>
      </w:r>
    </w:p>
    <w:p w:rsidR="00D37F12" w:rsidRPr="00D37F12" w:rsidRDefault="00D37F12" w:rsidP="00D37F12">
      <w:pPr>
        <w:shd w:val="clear" w:color="auto" w:fill="FFFFFF"/>
        <w:spacing w:before="120" w:after="0" w:line="288" w:lineRule="atLeast"/>
        <w:jc w:val="center"/>
        <w:textAlignment w:val="baseline"/>
        <w:outlineLvl w:val="1"/>
        <w:rPr>
          <w:rFonts w:ascii="Times New Roman" w:eastAsia="Times New Roman" w:hAnsi="Times New Roman" w:cs="Times New Roman"/>
          <w:color w:val="333333"/>
          <w:sz w:val="56"/>
          <w:szCs w:val="56"/>
          <w:lang w:eastAsia="ru-RU"/>
        </w:rPr>
      </w:pPr>
      <w:bookmarkStart w:id="1" w:name="h19"/>
      <w:bookmarkEnd w:id="1"/>
      <w:r w:rsidRPr="00D37F12">
        <w:rPr>
          <w:rFonts w:ascii="Times New Roman" w:eastAsia="Times New Roman" w:hAnsi="Times New Roman" w:cs="Times New Roman"/>
          <w:color w:val="333333"/>
          <w:sz w:val="56"/>
          <w:szCs w:val="56"/>
          <w:lang w:eastAsia="ru-RU"/>
        </w:rPr>
        <w:t>ПРИКАЗ</w:t>
      </w:r>
      <w:r w:rsidRPr="00D37F12">
        <w:rPr>
          <w:rFonts w:ascii="Times New Roman" w:eastAsia="Times New Roman" w:hAnsi="Times New Roman" w:cs="Times New Roman"/>
          <w:color w:val="333333"/>
          <w:sz w:val="56"/>
          <w:szCs w:val="56"/>
          <w:lang w:eastAsia="ru-RU"/>
        </w:rPr>
        <w:br/>
        <w:t>от 21 апреля 2016 г. N 254н</w:t>
      </w:r>
    </w:p>
    <w:p w:rsidR="00D37F12" w:rsidRPr="00D37F12" w:rsidRDefault="00D37F12" w:rsidP="00D37F12">
      <w:pPr>
        <w:shd w:val="clear" w:color="auto" w:fill="FFFFFF"/>
        <w:spacing w:before="120" w:after="0" w:line="288" w:lineRule="atLeast"/>
        <w:jc w:val="center"/>
        <w:textAlignment w:val="baseline"/>
        <w:outlineLvl w:val="1"/>
        <w:rPr>
          <w:rFonts w:ascii="Times New Roman" w:eastAsia="Times New Roman" w:hAnsi="Times New Roman" w:cs="Times New Roman"/>
          <w:color w:val="333333"/>
          <w:sz w:val="56"/>
          <w:szCs w:val="56"/>
          <w:lang w:eastAsia="ru-RU"/>
        </w:rPr>
      </w:pPr>
      <w:r w:rsidRPr="00D37F12">
        <w:rPr>
          <w:rFonts w:ascii="Times New Roman" w:eastAsia="Times New Roman" w:hAnsi="Times New Roman" w:cs="Times New Roman"/>
          <w:color w:val="333333"/>
          <w:sz w:val="56"/>
          <w:szCs w:val="56"/>
          <w:lang w:eastAsia="ru-RU"/>
        </w:rPr>
        <w:t xml:space="preserve">О ВНЕСЕНИИ ИЗМЕНЕНИЙ В ПРИКАЗ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И ПРИЛОЖЕНИЕ N 2 К </w:t>
      </w:r>
      <w:r w:rsidRPr="00D37F12">
        <w:rPr>
          <w:rFonts w:ascii="Times New Roman" w:eastAsia="Times New Roman" w:hAnsi="Times New Roman" w:cs="Times New Roman"/>
          <w:color w:val="333333"/>
          <w:sz w:val="56"/>
          <w:szCs w:val="56"/>
          <w:lang w:eastAsia="ru-RU"/>
        </w:rPr>
        <w:lastRenderedPageBreak/>
        <w:t>ПРИКАЗУ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bookmarkStart w:id="2" w:name="l35"/>
      <w:bookmarkStart w:id="3" w:name="l20"/>
      <w:bookmarkStart w:id="4" w:name="l1"/>
      <w:bookmarkEnd w:id="2"/>
      <w:bookmarkEnd w:id="3"/>
      <w:bookmarkEnd w:id="4"/>
    </w:p>
    <w:p w:rsidR="00D37F12" w:rsidRPr="00D37F12" w:rsidRDefault="00D37F12" w:rsidP="00D37F12">
      <w:pPr>
        <w:shd w:val="clear" w:color="auto" w:fill="FFFFFF"/>
        <w:spacing w:before="360" w:after="0" w:line="360" w:lineRule="atLeast"/>
        <w:textAlignment w:val="baseline"/>
        <w:rPr>
          <w:rFonts w:ascii="Times New Roman" w:eastAsia="Times New Roman" w:hAnsi="Times New Roman" w:cs="Times New Roman"/>
          <w:color w:val="333333"/>
          <w:sz w:val="30"/>
          <w:szCs w:val="30"/>
          <w:lang w:eastAsia="ru-RU"/>
        </w:rPr>
      </w:pPr>
      <w:r w:rsidRPr="00D37F12">
        <w:rPr>
          <w:rFonts w:ascii="Times New Roman" w:eastAsia="Times New Roman" w:hAnsi="Times New Roman" w:cs="Times New Roman"/>
          <w:color w:val="333333"/>
          <w:sz w:val="30"/>
          <w:szCs w:val="30"/>
          <w:lang w:eastAsia="ru-RU"/>
        </w:rPr>
        <w:t>Приказываю:</w:t>
      </w:r>
    </w:p>
    <w:p w:rsidR="00D37F12" w:rsidRPr="00D37F12" w:rsidRDefault="00D37F12" w:rsidP="00D37F12">
      <w:pPr>
        <w:shd w:val="clear" w:color="auto" w:fill="FFFFFF"/>
        <w:spacing w:after="0" w:line="360" w:lineRule="atLeast"/>
        <w:textAlignment w:val="baseline"/>
        <w:rPr>
          <w:rFonts w:ascii="Times New Roman" w:eastAsia="Times New Roman" w:hAnsi="Times New Roman" w:cs="Times New Roman"/>
          <w:color w:val="333333"/>
          <w:sz w:val="30"/>
          <w:szCs w:val="30"/>
          <w:lang w:eastAsia="ru-RU"/>
        </w:rPr>
      </w:pPr>
      <w:r w:rsidRPr="00D37F12">
        <w:rPr>
          <w:rFonts w:ascii="Times New Roman" w:eastAsia="Times New Roman" w:hAnsi="Times New Roman" w:cs="Times New Roman"/>
          <w:color w:val="333333"/>
          <w:sz w:val="30"/>
          <w:lang w:eastAsia="ru-RU"/>
        </w:rPr>
        <w:t>1.</w:t>
      </w:r>
      <w:r w:rsidRPr="00D37F12">
        <w:rPr>
          <w:rFonts w:ascii="Times New Roman" w:eastAsia="Times New Roman" w:hAnsi="Times New Roman" w:cs="Times New Roman"/>
          <w:color w:val="333333"/>
          <w:sz w:val="30"/>
          <w:szCs w:val="30"/>
          <w:lang w:eastAsia="ru-RU"/>
        </w:rPr>
        <w:t>Утвердить прилагаемые изменения, которые вносятся в приказ Министерства здравоохранения Российской Федерации </w:t>
      </w:r>
      <w:hyperlink r:id="rId5" w:anchor="l0" w:tgtFrame="_blank" w:history="1">
        <w:r w:rsidRPr="00D37F12">
          <w:rPr>
            <w:rFonts w:ascii="Times New Roman" w:eastAsia="Times New Roman" w:hAnsi="Times New Roman" w:cs="Times New Roman"/>
            <w:color w:val="3072C4"/>
            <w:sz w:val="30"/>
            <w:u w:val="single"/>
            <w:lang w:eastAsia="ru-RU"/>
          </w:rPr>
          <w:t>от 20 декабря 2012 г. N 1175н</w:t>
        </w:r>
      </w:hyperlink>
      <w:r w:rsidRPr="00D37F12">
        <w:rPr>
          <w:rFonts w:ascii="Times New Roman" w:eastAsia="Times New Roman" w:hAnsi="Times New Roman" w:cs="Times New Roman"/>
          <w:color w:val="333333"/>
          <w:sz w:val="30"/>
          <w:szCs w:val="30"/>
          <w:lang w:eastAsia="ru-RU"/>
        </w:rPr>
        <w:t>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25 июня 2013 г., регистрационный N 28883) с изменениями, внесенными приказами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 от 30 июня 2015 г. N 386н (зарегистрирован Министерством юстиции Российской Федерации 6 августа 2015 г., регистрационный N 38379), и </w:t>
      </w:r>
      <w:hyperlink r:id="rId6" w:anchor="l18" w:tgtFrame="_blank" w:history="1">
        <w:r w:rsidRPr="00D37F12">
          <w:rPr>
            <w:rFonts w:ascii="Times New Roman" w:eastAsia="Times New Roman" w:hAnsi="Times New Roman" w:cs="Times New Roman"/>
            <w:color w:val="3072C4"/>
            <w:sz w:val="30"/>
            <w:u w:val="single"/>
            <w:lang w:eastAsia="ru-RU"/>
          </w:rPr>
          <w:t>приложение N 2</w:t>
        </w:r>
      </w:hyperlink>
      <w:r w:rsidRPr="00D37F12">
        <w:rPr>
          <w:rFonts w:ascii="Times New Roman" w:eastAsia="Times New Roman" w:hAnsi="Times New Roman" w:cs="Times New Roman"/>
          <w:color w:val="333333"/>
          <w:sz w:val="30"/>
          <w:szCs w:val="30"/>
          <w:lang w:eastAsia="ru-RU"/>
        </w:rPr>
        <w:t xml:space="preserve"> к приказу Министерства здравоохранения Российской Федерации от 1 августа 2012 г. N 54н "Об утверждении формы бланков рецептов, содержащих назначение </w:t>
      </w:r>
      <w:r w:rsidRPr="00D37F12">
        <w:rPr>
          <w:rFonts w:ascii="Times New Roman" w:eastAsia="Times New Roman" w:hAnsi="Times New Roman" w:cs="Times New Roman"/>
          <w:color w:val="333333"/>
          <w:sz w:val="30"/>
          <w:szCs w:val="30"/>
          <w:lang w:eastAsia="ru-RU"/>
        </w:rPr>
        <w:lastRenderedPageBreak/>
        <w:t>наркотических средств или психотропных веществ, порядка их изготовления, распределения, регистрации, учета и хранения, а также правил оформления" (зарегистрирован Министерством юстиции Российской Федерации 15 августа 2012 г., регистрационный N 25190) с изменениями, внесенными приказом Министерства здравоохранения Российской Федерации от 30 июня 2015 г. N 385н (зарегистрирован Министерством юстиции Российской Федерации 27 ноября 2015 г., регистрационный N 39868).</w:t>
      </w:r>
      <w:bookmarkStart w:id="5" w:name="l2"/>
      <w:bookmarkStart w:id="6" w:name="l21"/>
      <w:bookmarkStart w:id="7" w:name="l3"/>
      <w:bookmarkStart w:id="8" w:name="l22"/>
      <w:bookmarkEnd w:id="5"/>
      <w:bookmarkEnd w:id="6"/>
      <w:bookmarkEnd w:id="7"/>
      <w:bookmarkEnd w:id="8"/>
    </w:p>
    <w:p w:rsidR="00D37F12" w:rsidRPr="00D37F12" w:rsidRDefault="00D37F12" w:rsidP="00D37F12">
      <w:pPr>
        <w:shd w:val="clear" w:color="auto" w:fill="FFFFFF"/>
        <w:spacing w:after="0" w:line="360" w:lineRule="atLeast"/>
        <w:textAlignment w:val="baseline"/>
        <w:rPr>
          <w:rFonts w:ascii="Times New Roman" w:eastAsia="Times New Roman" w:hAnsi="Times New Roman" w:cs="Times New Roman"/>
          <w:color w:val="333333"/>
          <w:sz w:val="30"/>
          <w:szCs w:val="30"/>
          <w:lang w:eastAsia="ru-RU"/>
        </w:rPr>
      </w:pPr>
      <w:r w:rsidRPr="00D37F12">
        <w:rPr>
          <w:rFonts w:ascii="Times New Roman" w:eastAsia="Times New Roman" w:hAnsi="Times New Roman" w:cs="Times New Roman"/>
          <w:color w:val="333333"/>
          <w:sz w:val="30"/>
          <w:lang w:eastAsia="ru-RU"/>
        </w:rPr>
        <w:t>2.</w:t>
      </w:r>
      <w:r w:rsidRPr="00D37F12">
        <w:rPr>
          <w:rFonts w:ascii="Times New Roman" w:eastAsia="Times New Roman" w:hAnsi="Times New Roman" w:cs="Times New Roman"/>
          <w:color w:val="333333"/>
          <w:sz w:val="30"/>
          <w:szCs w:val="30"/>
          <w:lang w:eastAsia="ru-RU"/>
        </w:rPr>
        <w:t>Подпункт 3 пункта 1 изменений, утвержденных настоящим приказом, вступает в силу с 1 января 2017 года.</w:t>
      </w:r>
      <w:bookmarkStart w:id="9" w:name="l4"/>
      <w:bookmarkEnd w:id="9"/>
    </w:p>
    <w:p w:rsidR="00D37F12" w:rsidRPr="00D37F12" w:rsidRDefault="00D37F12" w:rsidP="00D37F12">
      <w:pPr>
        <w:shd w:val="clear" w:color="auto" w:fill="FFFFFF"/>
        <w:spacing w:after="0" w:line="360" w:lineRule="atLeast"/>
        <w:jc w:val="right"/>
        <w:textAlignment w:val="baseline"/>
        <w:rPr>
          <w:rFonts w:ascii="Times New Roman" w:eastAsia="Times New Roman" w:hAnsi="Times New Roman" w:cs="Times New Roman"/>
          <w:color w:val="333333"/>
          <w:sz w:val="30"/>
          <w:szCs w:val="30"/>
          <w:lang w:eastAsia="ru-RU"/>
        </w:rPr>
      </w:pPr>
      <w:r w:rsidRPr="00D37F12">
        <w:rPr>
          <w:rFonts w:ascii="Times New Roman" w:eastAsia="Times New Roman" w:hAnsi="Times New Roman" w:cs="Times New Roman"/>
          <w:i/>
          <w:iCs/>
          <w:color w:val="333333"/>
          <w:sz w:val="30"/>
          <w:szCs w:val="30"/>
          <w:lang w:eastAsia="ru-RU"/>
        </w:rPr>
        <w:t>Министр</w:t>
      </w:r>
      <w:r w:rsidRPr="00D37F12">
        <w:rPr>
          <w:rFonts w:ascii="Times New Roman" w:eastAsia="Times New Roman" w:hAnsi="Times New Roman" w:cs="Times New Roman"/>
          <w:color w:val="333333"/>
          <w:sz w:val="30"/>
          <w:szCs w:val="30"/>
          <w:lang w:eastAsia="ru-RU"/>
        </w:rPr>
        <w:br/>
      </w:r>
      <w:r w:rsidRPr="00D37F12">
        <w:rPr>
          <w:rFonts w:ascii="Times New Roman" w:eastAsia="Times New Roman" w:hAnsi="Times New Roman" w:cs="Times New Roman"/>
          <w:i/>
          <w:iCs/>
          <w:color w:val="333333"/>
          <w:sz w:val="30"/>
          <w:szCs w:val="30"/>
          <w:lang w:eastAsia="ru-RU"/>
        </w:rPr>
        <w:t>В.И. СКВОРЦОВА</w:t>
      </w:r>
    </w:p>
    <w:p w:rsidR="00D37F12" w:rsidRPr="00D37F12" w:rsidRDefault="00D37F12" w:rsidP="00D37F12">
      <w:pPr>
        <w:shd w:val="clear" w:color="auto" w:fill="FFFFFF"/>
        <w:spacing w:after="0" w:line="360" w:lineRule="atLeast"/>
        <w:jc w:val="right"/>
        <w:textAlignment w:val="baseline"/>
        <w:rPr>
          <w:rFonts w:ascii="Times New Roman" w:eastAsia="Times New Roman" w:hAnsi="Times New Roman" w:cs="Times New Roman"/>
          <w:color w:val="333333"/>
          <w:sz w:val="30"/>
          <w:szCs w:val="30"/>
          <w:lang w:eastAsia="ru-RU"/>
        </w:rPr>
      </w:pPr>
      <w:r w:rsidRPr="00D37F12">
        <w:rPr>
          <w:rFonts w:ascii="Times New Roman" w:eastAsia="Times New Roman" w:hAnsi="Times New Roman" w:cs="Times New Roman"/>
          <w:i/>
          <w:iCs/>
          <w:color w:val="333333"/>
          <w:sz w:val="30"/>
          <w:szCs w:val="30"/>
          <w:lang w:eastAsia="ru-RU"/>
        </w:rPr>
        <w:t>УТВЕРЖДЕНЫ</w:t>
      </w:r>
      <w:r w:rsidRPr="00D37F12">
        <w:rPr>
          <w:rFonts w:ascii="Times New Roman" w:eastAsia="Times New Roman" w:hAnsi="Times New Roman" w:cs="Times New Roman"/>
          <w:color w:val="333333"/>
          <w:sz w:val="30"/>
          <w:szCs w:val="30"/>
          <w:lang w:eastAsia="ru-RU"/>
        </w:rPr>
        <w:br/>
      </w:r>
      <w:r w:rsidRPr="00D37F12">
        <w:rPr>
          <w:rFonts w:ascii="Times New Roman" w:eastAsia="Times New Roman" w:hAnsi="Times New Roman" w:cs="Times New Roman"/>
          <w:i/>
          <w:iCs/>
          <w:color w:val="333333"/>
          <w:sz w:val="30"/>
          <w:szCs w:val="30"/>
          <w:lang w:eastAsia="ru-RU"/>
        </w:rPr>
        <w:t>приказом Министерства здравоохранения</w:t>
      </w:r>
      <w:r w:rsidRPr="00D37F12">
        <w:rPr>
          <w:rFonts w:ascii="Times New Roman" w:eastAsia="Times New Roman" w:hAnsi="Times New Roman" w:cs="Times New Roman"/>
          <w:color w:val="333333"/>
          <w:sz w:val="30"/>
          <w:szCs w:val="30"/>
          <w:lang w:eastAsia="ru-RU"/>
        </w:rPr>
        <w:br/>
      </w:r>
      <w:r w:rsidRPr="00D37F12">
        <w:rPr>
          <w:rFonts w:ascii="Times New Roman" w:eastAsia="Times New Roman" w:hAnsi="Times New Roman" w:cs="Times New Roman"/>
          <w:i/>
          <w:iCs/>
          <w:color w:val="333333"/>
          <w:sz w:val="30"/>
          <w:szCs w:val="30"/>
          <w:lang w:eastAsia="ru-RU"/>
        </w:rPr>
        <w:t>Российской Федерации</w:t>
      </w:r>
      <w:r w:rsidRPr="00D37F12">
        <w:rPr>
          <w:rFonts w:ascii="Times New Roman" w:eastAsia="Times New Roman" w:hAnsi="Times New Roman" w:cs="Times New Roman"/>
          <w:color w:val="333333"/>
          <w:sz w:val="30"/>
          <w:szCs w:val="30"/>
          <w:lang w:eastAsia="ru-RU"/>
        </w:rPr>
        <w:br/>
      </w:r>
      <w:r w:rsidRPr="00D37F12">
        <w:rPr>
          <w:rFonts w:ascii="Times New Roman" w:eastAsia="Times New Roman" w:hAnsi="Times New Roman" w:cs="Times New Roman"/>
          <w:i/>
          <w:iCs/>
          <w:color w:val="333333"/>
          <w:sz w:val="30"/>
          <w:szCs w:val="30"/>
          <w:lang w:eastAsia="ru-RU"/>
        </w:rPr>
        <w:t>от 21 апреля 2016 г. N 254н</w:t>
      </w:r>
    </w:p>
    <w:p w:rsidR="00D37F12" w:rsidRPr="00D37F12" w:rsidRDefault="00D37F12" w:rsidP="00D37F12">
      <w:pPr>
        <w:shd w:val="clear" w:color="auto" w:fill="FFFFFF"/>
        <w:spacing w:after="0" w:line="288" w:lineRule="atLeast"/>
        <w:jc w:val="center"/>
        <w:textAlignment w:val="baseline"/>
        <w:outlineLvl w:val="1"/>
        <w:rPr>
          <w:rFonts w:ascii="Times New Roman" w:eastAsia="Times New Roman" w:hAnsi="Times New Roman" w:cs="Times New Roman"/>
          <w:color w:val="333333"/>
          <w:sz w:val="56"/>
          <w:szCs w:val="56"/>
          <w:lang w:eastAsia="ru-RU"/>
        </w:rPr>
      </w:pPr>
      <w:bookmarkStart w:id="10" w:name="h24"/>
      <w:bookmarkEnd w:id="10"/>
      <w:r w:rsidRPr="00D37F12">
        <w:rPr>
          <w:rFonts w:ascii="Times New Roman" w:eastAsia="Times New Roman" w:hAnsi="Times New Roman" w:cs="Times New Roman"/>
          <w:color w:val="333333"/>
          <w:sz w:val="56"/>
          <w:szCs w:val="56"/>
          <w:lang w:eastAsia="ru-RU"/>
        </w:rPr>
        <w:t xml:space="preserve">ИЗМЕНЕНИЯ, КОТОРЫЕ ВНОСЯТСЯ В ПРИКАЗ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w:t>
      </w:r>
      <w:r w:rsidRPr="00D37F12">
        <w:rPr>
          <w:rFonts w:ascii="Times New Roman" w:eastAsia="Times New Roman" w:hAnsi="Times New Roman" w:cs="Times New Roman"/>
          <w:color w:val="333333"/>
          <w:sz w:val="56"/>
          <w:szCs w:val="56"/>
          <w:lang w:eastAsia="ru-RU"/>
        </w:rPr>
        <w:lastRenderedPageBreak/>
        <w:t>БЛАНКОВ, ИХ УЧЕТА И ХРАНЕНИЯ" И ПРИЛОЖЕНИЕ N 2 К ПРИКАЗУ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bookmarkStart w:id="11" w:name="l5"/>
      <w:bookmarkStart w:id="12" w:name="l23"/>
      <w:bookmarkEnd w:id="11"/>
      <w:bookmarkEnd w:id="12"/>
    </w:p>
    <w:p w:rsidR="00D37F12" w:rsidRPr="00D37F12" w:rsidRDefault="00D37F12" w:rsidP="00D37F12">
      <w:pPr>
        <w:shd w:val="clear" w:color="auto" w:fill="FFFFFF"/>
        <w:spacing w:before="360" w:after="0" w:line="360" w:lineRule="atLeast"/>
        <w:textAlignment w:val="baseline"/>
        <w:rPr>
          <w:rFonts w:ascii="Times New Roman" w:eastAsia="Times New Roman" w:hAnsi="Times New Roman" w:cs="Times New Roman"/>
          <w:color w:val="333333"/>
          <w:sz w:val="30"/>
          <w:szCs w:val="30"/>
          <w:lang w:eastAsia="ru-RU"/>
        </w:rPr>
      </w:pPr>
      <w:r w:rsidRPr="00D37F12">
        <w:rPr>
          <w:rFonts w:ascii="Times New Roman" w:eastAsia="Times New Roman" w:hAnsi="Times New Roman" w:cs="Times New Roman"/>
          <w:color w:val="333333"/>
          <w:sz w:val="30"/>
          <w:lang w:eastAsia="ru-RU"/>
        </w:rPr>
        <w:t>1.</w:t>
      </w:r>
      <w:r w:rsidRPr="00D37F12">
        <w:rPr>
          <w:rFonts w:ascii="Times New Roman" w:eastAsia="Times New Roman" w:hAnsi="Times New Roman" w:cs="Times New Roman"/>
          <w:color w:val="333333"/>
          <w:sz w:val="30"/>
          <w:szCs w:val="30"/>
          <w:lang w:eastAsia="ru-RU"/>
        </w:rPr>
        <w:t>В приказе Министерства здравоохранения Российской Федерации </w:t>
      </w:r>
      <w:hyperlink r:id="rId7" w:anchor="l0" w:tgtFrame="_blank" w:history="1">
        <w:r w:rsidRPr="00D37F12">
          <w:rPr>
            <w:rFonts w:ascii="Times New Roman" w:eastAsia="Times New Roman" w:hAnsi="Times New Roman" w:cs="Times New Roman"/>
            <w:color w:val="3072C4"/>
            <w:sz w:val="30"/>
            <w:u w:val="single"/>
            <w:lang w:eastAsia="ru-RU"/>
          </w:rPr>
          <w:t>от 20 декабря 2012 г. N 1175н</w:t>
        </w:r>
      </w:hyperlink>
      <w:r w:rsidRPr="00D37F12">
        <w:rPr>
          <w:rFonts w:ascii="Times New Roman" w:eastAsia="Times New Roman" w:hAnsi="Times New Roman" w:cs="Times New Roman"/>
          <w:color w:val="333333"/>
          <w:sz w:val="30"/>
          <w:szCs w:val="30"/>
          <w:lang w:eastAsia="ru-RU"/>
        </w:rPr>
        <w:t>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25 июня 2013 г., регистрационный N 28883) с изменениями, внесенными приказами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 от 30 июня 2015 г. N 386н (зарегистрирован Министерством юстиции Российской Федерации 6 августа 2015 г., регистрационный N 38379):</w:t>
      </w:r>
      <w:bookmarkStart w:id="13" w:name="l6"/>
      <w:bookmarkStart w:id="14" w:name="l25"/>
      <w:bookmarkEnd w:id="13"/>
      <w:bookmarkEnd w:id="14"/>
    </w:p>
    <w:p w:rsidR="00D37F12" w:rsidRPr="00D37F12" w:rsidRDefault="00D37F12" w:rsidP="00D37F12">
      <w:pPr>
        <w:shd w:val="clear" w:color="auto" w:fill="FFFFFF"/>
        <w:spacing w:after="0" w:line="360" w:lineRule="atLeast"/>
        <w:textAlignment w:val="baseline"/>
        <w:rPr>
          <w:rFonts w:ascii="Times New Roman" w:eastAsia="Times New Roman" w:hAnsi="Times New Roman" w:cs="Times New Roman"/>
          <w:color w:val="333333"/>
          <w:sz w:val="30"/>
          <w:szCs w:val="30"/>
          <w:lang w:eastAsia="ru-RU"/>
        </w:rPr>
      </w:pPr>
      <w:r w:rsidRPr="00D37F12">
        <w:rPr>
          <w:rFonts w:ascii="Times New Roman" w:eastAsia="Times New Roman" w:hAnsi="Times New Roman" w:cs="Times New Roman"/>
          <w:color w:val="333333"/>
          <w:sz w:val="30"/>
          <w:lang w:eastAsia="ru-RU"/>
        </w:rPr>
        <w:lastRenderedPageBreak/>
        <w:t>1)</w:t>
      </w:r>
      <w:r w:rsidRPr="00D37F12">
        <w:rPr>
          <w:rFonts w:ascii="Times New Roman" w:eastAsia="Times New Roman" w:hAnsi="Times New Roman" w:cs="Times New Roman"/>
          <w:color w:val="333333"/>
          <w:sz w:val="30"/>
          <w:szCs w:val="30"/>
          <w:lang w:eastAsia="ru-RU"/>
        </w:rPr>
        <w:t>в </w:t>
      </w:r>
      <w:hyperlink r:id="rId8" w:anchor="l401" w:tgtFrame="_blank" w:history="1">
        <w:r w:rsidRPr="00D37F12">
          <w:rPr>
            <w:rFonts w:ascii="Times New Roman" w:eastAsia="Times New Roman" w:hAnsi="Times New Roman" w:cs="Times New Roman"/>
            <w:color w:val="3072C4"/>
            <w:sz w:val="30"/>
            <w:u w:val="single"/>
            <w:lang w:eastAsia="ru-RU"/>
          </w:rPr>
          <w:t>приложении N 1</w:t>
        </w:r>
      </w:hyperlink>
      <w:r w:rsidRPr="00D37F12">
        <w:rPr>
          <w:rFonts w:ascii="Times New Roman" w:eastAsia="Times New Roman" w:hAnsi="Times New Roman" w:cs="Times New Roman"/>
          <w:color w:val="333333"/>
          <w:sz w:val="30"/>
          <w:szCs w:val="30"/>
          <w:lang w:eastAsia="ru-RU"/>
        </w:rPr>
        <w:t> "Порядок назначения и выписывании лекарственных препаратов" к приказу (далее - Порядок):</w:t>
      </w:r>
    </w:p>
    <w:p w:rsidR="00D37F12" w:rsidRPr="00D37F12" w:rsidRDefault="00D37F12" w:rsidP="00D37F12">
      <w:pPr>
        <w:shd w:val="clear" w:color="auto" w:fill="FFFFFF"/>
        <w:spacing w:after="0" w:line="360" w:lineRule="atLeast"/>
        <w:textAlignment w:val="baseline"/>
        <w:rPr>
          <w:rFonts w:ascii="Times New Roman" w:eastAsia="Times New Roman" w:hAnsi="Times New Roman" w:cs="Times New Roman"/>
          <w:color w:val="333333"/>
          <w:sz w:val="30"/>
          <w:szCs w:val="30"/>
          <w:lang w:eastAsia="ru-RU"/>
        </w:rPr>
      </w:pPr>
      <w:r w:rsidRPr="00D37F12">
        <w:rPr>
          <w:rFonts w:ascii="Times New Roman" w:eastAsia="Times New Roman" w:hAnsi="Times New Roman" w:cs="Times New Roman"/>
          <w:color w:val="333333"/>
          <w:sz w:val="30"/>
          <w:lang w:eastAsia="ru-RU"/>
        </w:rPr>
        <w:t>а)</w:t>
      </w:r>
      <w:hyperlink r:id="rId9" w:anchor="l405" w:tgtFrame="_blank" w:history="1">
        <w:r w:rsidRPr="00D37F12">
          <w:rPr>
            <w:rFonts w:ascii="Times New Roman" w:eastAsia="Times New Roman" w:hAnsi="Times New Roman" w:cs="Times New Roman"/>
            <w:color w:val="3072C4"/>
            <w:sz w:val="30"/>
            <w:u w:val="single"/>
            <w:lang w:eastAsia="ru-RU"/>
          </w:rPr>
          <w:t>пункт 3.1</w:t>
        </w:r>
      </w:hyperlink>
      <w:r w:rsidRPr="00D37F12">
        <w:rPr>
          <w:rFonts w:ascii="Times New Roman" w:eastAsia="Times New Roman" w:hAnsi="Times New Roman" w:cs="Times New Roman"/>
          <w:color w:val="333333"/>
          <w:sz w:val="30"/>
          <w:szCs w:val="30"/>
          <w:lang w:eastAsia="ru-RU"/>
        </w:rPr>
        <w:t> изложить в следующей редакции:</w:t>
      </w:r>
      <w:bookmarkStart w:id="15" w:name="l7"/>
      <w:bookmarkEnd w:id="15"/>
    </w:p>
    <w:p w:rsidR="00D37F12" w:rsidRPr="00D37F12" w:rsidRDefault="00D37F12" w:rsidP="00D37F12">
      <w:pPr>
        <w:shd w:val="clear" w:color="auto" w:fill="FFFFFF"/>
        <w:spacing w:after="0" w:line="360" w:lineRule="atLeast"/>
        <w:textAlignment w:val="baseline"/>
        <w:rPr>
          <w:rFonts w:ascii="Times New Roman" w:eastAsia="Times New Roman" w:hAnsi="Times New Roman" w:cs="Times New Roman"/>
          <w:color w:val="333333"/>
          <w:sz w:val="30"/>
          <w:szCs w:val="30"/>
          <w:lang w:eastAsia="ru-RU"/>
        </w:rPr>
      </w:pPr>
      <w:r w:rsidRPr="00D37F12">
        <w:rPr>
          <w:rFonts w:ascii="Times New Roman" w:eastAsia="Times New Roman" w:hAnsi="Times New Roman" w:cs="Times New Roman"/>
          <w:color w:val="333333"/>
          <w:sz w:val="30"/>
          <w:lang w:eastAsia="ru-RU"/>
        </w:rPr>
        <w:t>"3.1.</w:t>
      </w:r>
      <w:r w:rsidRPr="00D37F12">
        <w:rPr>
          <w:rFonts w:ascii="Times New Roman" w:eastAsia="Times New Roman" w:hAnsi="Times New Roman" w:cs="Times New Roman"/>
          <w:color w:val="333333"/>
          <w:sz w:val="30"/>
          <w:szCs w:val="30"/>
          <w:lang w:eastAsia="ru-RU"/>
        </w:rPr>
        <w:t>Назначение лекарственных препаратов при оказании медицинской помощи в стационарных условиях и их выписывание в требованиях-накладных в соответствии с </w:t>
      </w:r>
      <w:hyperlink r:id="rId10" w:anchor="l957" w:tgtFrame="_blank" w:history="1">
        <w:r w:rsidRPr="00D37F12">
          <w:rPr>
            <w:rFonts w:ascii="Times New Roman" w:eastAsia="Times New Roman" w:hAnsi="Times New Roman" w:cs="Times New Roman"/>
            <w:color w:val="008038"/>
            <w:sz w:val="30"/>
            <w:u w:val="single"/>
            <w:lang w:eastAsia="ru-RU"/>
          </w:rPr>
          <w:t>Инструкцией</w:t>
        </w:r>
      </w:hyperlink>
      <w:r w:rsidRPr="00D37F12">
        <w:rPr>
          <w:rFonts w:ascii="Times New Roman" w:eastAsia="Times New Roman" w:hAnsi="Times New Roman" w:cs="Times New Roman"/>
          <w:color w:val="333333"/>
          <w:sz w:val="30"/>
          <w:szCs w:val="30"/>
          <w:lang w:eastAsia="ru-RU"/>
        </w:rPr>
        <w:t> о порядке выписывания лекарственных препаратов и оформления рецептов и требований-накладных, утвержденной приказом Министерства здравоохранения и социального развития Российской Федерации от 12 февраля 2007 г. N 110 "О порядке назначения и выписывания лекарственных препаратов, изделий медицинского назначения и специализированных продуктов лечебного питания", &lt;1.1&gt; осуществляется по международному непатентованному, группировочному или торговому наименованию.";</w:t>
      </w:r>
      <w:bookmarkStart w:id="16" w:name="l26"/>
      <w:bookmarkEnd w:id="16"/>
    </w:p>
    <w:p w:rsidR="00D37F12" w:rsidRPr="00D37F12" w:rsidRDefault="00D37F12" w:rsidP="00D37F12">
      <w:pPr>
        <w:shd w:val="clear" w:color="auto" w:fill="FFFFFF"/>
        <w:spacing w:after="0" w:line="360" w:lineRule="atLeast"/>
        <w:textAlignment w:val="baseline"/>
        <w:rPr>
          <w:rFonts w:ascii="Times New Roman" w:eastAsia="Times New Roman" w:hAnsi="Times New Roman" w:cs="Times New Roman"/>
          <w:color w:val="333333"/>
          <w:sz w:val="30"/>
          <w:szCs w:val="30"/>
          <w:lang w:eastAsia="ru-RU"/>
        </w:rPr>
      </w:pPr>
      <w:r w:rsidRPr="00D37F12">
        <w:rPr>
          <w:rFonts w:ascii="Times New Roman" w:eastAsia="Times New Roman" w:hAnsi="Times New Roman" w:cs="Times New Roman"/>
          <w:color w:val="333333"/>
          <w:sz w:val="30"/>
          <w:szCs w:val="30"/>
          <w:lang w:eastAsia="ru-RU"/>
        </w:rPr>
        <w:t>&lt;1.1&gt; Зарегистрирован Министерством юстиции Российской Федерации 27 апреля 2007 г., регистрационный N 9364, с изменениями, внесенными приказами Министерства здравоохранения и социального развития Российской Федерации </w:t>
      </w:r>
      <w:hyperlink r:id="rId11" w:anchor="l0" w:tgtFrame="_blank" w:history="1">
        <w:r w:rsidRPr="00D37F12">
          <w:rPr>
            <w:rFonts w:ascii="Times New Roman" w:eastAsia="Times New Roman" w:hAnsi="Times New Roman" w:cs="Times New Roman"/>
            <w:color w:val="008038"/>
            <w:sz w:val="30"/>
            <w:u w:val="single"/>
            <w:lang w:eastAsia="ru-RU"/>
          </w:rPr>
          <w:t>от 27 августа 2007 г. N 560</w:t>
        </w:r>
      </w:hyperlink>
      <w:r w:rsidRPr="00D37F12">
        <w:rPr>
          <w:rFonts w:ascii="Times New Roman" w:eastAsia="Times New Roman" w:hAnsi="Times New Roman" w:cs="Times New Roman"/>
          <w:color w:val="333333"/>
          <w:sz w:val="30"/>
          <w:szCs w:val="30"/>
          <w:lang w:eastAsia="ru-RU"/>
        </w:rPr>
        <w:t> (зарегистрирован Министерством юстиции Российской Федерации 14 сентября 2007 г., регистрационный N 10133), </w:t>
      </w:r>
      <w:hyperlink r:id="rId12" w:anchor="l0" w:tgtFrame="_blank" w:history="1">
        <w:r w:rsidRPr="00D37F12">
          <w:rPr>
            <w:rFonts w:ascii="Times New Roman" w:eastAsia="Times New Roman" w:hAnsi="Times New Roman" w:cs="Times New Roman"/>
            <w:color w:val="008038"/>
            <w:sz w:val="30"/>
            <w:u w:val="single"/>
            <w:lang w:eastAsia="ru-RU"/>
          </w:rPr>
          <w:t>от 25 сентября 2009 г. N 794н</w:t>
        </w:r>
      </w:hyperlink>
      <w:r w:rsidRPr="00D37F12">
        <w:rPr>
          <w:rFonts w:ascii="Times New Roman" w:eastAsia="Times New Roman" w:hAnsi="Times New Roman" w:cs="Times New Roman"/>
          <w:color w:val="333333"/>
          <w:sz w:val="30"/>
          <w:szCs w:val="30"/>
          <w:lang w:eastAsia="ru-RU"/>
        </w:rPr>
        <w:t> (зарегистрирован Министерством юстиции Российской Федерации 25 ноября 2009 г., регистрационный N 15317), </w:t>
      </w:r>
      <w:hyperlink r:id="rId13" w:anchor="l0" w:tgtFrame="_blank" w:history="1">
        <w:r w:rsidRPr="00D37F12">
          <w:rPr>
            <w:rFonts w:ascii="Times New Roman" w:eastAsia="Times New Roman" w:hAnsi="Times New Roman" w:cs="Times New Roman"/>
            <w:color w:val="008038"/>
            <w:sz w:val="30"/>
            <w:u w:val="single"/>
            <w:lang w:eastAsia="ru-RU"/>
          </w:rPr>
          <w:t>от 20 января 2011 г. N 13н</w:t>
        </w:r>
      </w:hyperlink>
      <w:r w:rsidRPr="00D37F12">
        <w:rPr>
          <w:rFonts w:ascii="Times New Roman" w:eastAsia="Times New Roman" w:hAnsi="Times New Roman" w:cs="Times New Roman"/>
          <w:color w:val="333333"/>
          <w:sz w:val="30"/>
          <w:szCs w:val="30"/>
          <w:lang w:eastAsia="ru-RU"/>
        </w:rPr>
        <w:t> (зарегистрирован Министерством юстиции Российской Федерации 15 марта 2011 г., регистрационный N 20103), приказами Министерства здравоохранения Российской Федерации </w:t>
      </w:r>
      <w:hyperlink r:id="rId14" w:anchor="l18" w:tgtFrame="_blank" w:history="1">
        <w:r w:rsidRPr="00D37F12">
          <w:rPr>
            <w:rFonts w:ascii="Times New Roman" w:eastAsia="Times New Roman" w:hAnsi="Times New Roman" w:cs="Times New Roman"/>
            <w:color w:val="3072C4"/>
            <w:sz w:val="30"/>
            <w:u w:val="single"/>
            <w:lang w:eastAsia="ru-RU"/>
          </w:rPr>
          <w:t>от 1 августа 2012 г. N 54н</w:t>
        </w:r>
      </w:hyperlink>
      <w:r w:rsidRPr="00D37F12">
        <w:rPr>
          <w:rFonts w:ascii="Times New Roman" w:eastAsia="Times New Roman" w:hAnsi="Times New Roman" w:cs="Times New Roman"/>
          <w:color w:val="333333"/>
          <w:sz w:val="30"/>
          <w:szCs w:val="30"/>
          <w:lang w:eastAsia="ru-RU"/>
        </w:rPr>
        <w:t> (зарегистрирован Министерством юстиции Российской Федерации 15 августа 2012 г., регистрационный N 25190), </w:t>
      </w:r>
      <w:hyperlink r:id="rId15" w:anchor="l0" w:tgtFrame="_blank" w:history="1">
        <w:r w:rsidRPr="00D37F12">
          <w:rPr>
            <w:rFonts w:ascii="Times New Roman" w:eastAsia="Times New Roman" w:hAnsi="Times New Roman" w:cs="Times New Roman"/>
            <w:color w:val="008038"/>
            <w:sz w:val="30"/>
            <w:u w:val="single"/>
            <w:lang w:eastAsia="ru-RU"/>
          </w:rPr>
          <w:t>от 26 февраля 2013 г. N 94н</w:t>
        </w:r>
      </w:hyperlink>
      <w:r w:rsidRPr="00D37F12">
        <w:rPr>
          <w:rFonts w:ascii="Times New Roman" w:eastAsia="Times New Roman" w:hAnsi="Times New Roman" w:cs="Times New Roman"/>
          <w:color w:val="333333"/>
          <w:sz w:val="30"/>
          <w:szCs w:val="30"/>
          <w:lang w:eastAsia="ru-RU"/>
        </w:rPr>
        <w:t> (зарегистрирован Министерством юстиции Российской Федерации 25 июня 2013 г., регистрационный N 28881).</w:t>
      </w:r>
      <w:bookmarkStart w:id="17" w:name="l33"/>
      <w:bookmarkStart w:id="18" w:name="l27"/>
      <w:bookmarkStart w:id="19" w:name="l28"/>
      <w:bookmarkEnd w:id="17"/>
      <w:bookmarkEnd w:id="18"/>
      <w:bookmarkEnd w:id="19"/>
    </w:p>
    <w:p w:rsidR="00D37F12" w:rsidRPr="00D37F12" w:rsidRDefault="00D37F12" w:rsidP="00D37F12">
      <w:pPr>
        <w:shd w:val="clear" w:color="auto" w:fill="FFFFFF"/>
        <w:spacing w:after="0" w:line="360" w:lineRule="atLeast"/>
        <w:textAlignment w:val="baseline"/>
        <w:rPr>
          <w:rFonts w:ascii="Times New Roman" w:eastAsia="Times New Roman" w:hAnsi="Times New Roman" w:cs="Times New Roman"/>
          <w:color w:val="333333"/>
          <w:sz w:val="30"/>
          <w:szCs w:val="30"/>
          <w:lang w:eastAsia="ru-RU"/>
        </w:rPr>
      </w:pPr>
      <w:r w:rsidRPr="00D37F12">
        <w:rPr>
          <w:rFonts w:ascii="Times New Roman" w:eastAsia="Times New Roman" w:hAnsi="Times New Roman" w:cs="Times New Roman"/>
          <w:color w:val="333333"/>
          <w:sz w:val="30"/>
          <w:lang w:eastAsia="ru-RU"/>
        </w:rPr>
        <w:t>б)</w:t>
      </w:r>
      <w:r w:rsidRPr="00D37F12">
        <w:rPr>
          <w:rFonts w:ascii="Times New Roman" w:eastAsia="Times New Roman" w:hAnsi="Times New Roman" w:cs="Times New Roman"/>
          <w:color w:val="333333"/>
          <w:sz w:val="30"/>
          <w:szCs w:val="30"/>
          <w:lang w:eastAsia="ru-RU"/>
        </w:rPr>
        <w:t>абзац второй </w:t>
      </w:r>
      <w:hyperlink r:id="rId16" w:anchor="l420" w:tgtFrame="_blank" w:history="1">
        <w:r w:rsidRPr="00D37F12">
          <w:rPr>
            <w:rFonts w:ascii="Times New Roman" w:eastAsia="Times New Roman" w:hAnsi="Times New Roman" w:cs="Times New Roman"/>
            <w:color w:val="3072C4"/>
            <w:sz w:val="30"/>
            <w:u w:val="single"/>
            <w:lang w:eastAsia="ru-RU"/>
          </w:rPr>
          <w:t>пункта 21</w:t>
        </w:r>
      </w:hyperlink>
      <w:r w:rsidRPr="00D37F12">
        <w:rPr>
          <w:rFonts w:ascii="Times New Roman" w:eastAsia="Times New Roman" w:hAnsi="Times New Roman" w:cs="Times New Roman"/>
          <w:color w:val="333333"/>
          <w:sz w:val="30"/>
          <w:szCs w:val="30"/>
          <w:lang w:eastAsia="ru-RU"/>
        </w:rPr>
        <w:t> изложить в следующей редакции:</w:t>
      </w:r>
    </w:p>
    <w:p w:rsidR="00D37F12" w:rsidRPr="00D37F12" w:rsidRDefault="00D37F12" w:rsidP="00D37F12">
      <w:pPr>
        <w:shd w:val="clear" w:color="auto" w:fill="FFFFFF"/>
        <w:spacing w:after="0" w:line="360" w:lineRule="atLeast"/>
        <w:textAlignment w:val="baseline"/>
        <w:rPr>
          <w:rFonts w:ascii="Times New Roman" w:eastAsia="Times New Roman" w:hAnsi="Times New Roman" w:cs="Times New Roman"/>
          <w:color w:val="333333"/>
          <w:sz w:val="30"/>
          <w:szCs w:val="30"/>
          <w:lang w:eastAsia="ru-RU"/>
        </w:rPr>
      </w:pPr>
      <w:r w:rsidRPr="00D37F12">
        <w:rPr>
          <w:rFonts w:ascii="Times New Roman" w:eastAsia="Times New Roman" w:hAnsi="Times New Roman" w:cs="Times New Roman"/>
          <w:color w:val="333333"/>
          <w:sz w:val="30"/>
          <w:szCs w:val="30"/>
          <w:lang w:eastAsia="ru-RU"/>
        </w:rPr>
        <w:t>"Рецепты на лекарственные препараты, выписанные на рецептурных бланках формы N 148-1/у-04 (л) и формы N 148-1/у-06 (л), гражданам, достигшим пенсионного возраста, инвалидам первой группы, детям-инвалидам, а также гражданам, страдающим хроническими заболеваниями, требующими длительного курсового лечения, действительны в течение 90 дней со дня выписывания.";</w:t>
      </w:r>
      <w:bookmarkStart w:id="20" w:name="l34"/>
      <w:bookmarkEnd w:id="20"/>
    </w:p>
    <w:p w:rsidR="00D37F12" w:rsidRPr="00D37F12" w:rsidRDefault="00D37F12" w:rsidP="00D37F12">
      <w:pPr>
        <w:shd w:val="clear" w:color="auto" w:fill="FFFFFF"/>
        <w:spacing w:after="0" w:line="360" w:lineRule="atLeast"/>
        <w:textAlignment w:val="baseline"/>
        <w:rPr>
          <w:rFonts w:ascii="Times New Roman" w:eastAsia="Times New Roman" w:hAnsi="Times New Roman" w:cs="Times New Roman"/>
          <w:color w:val="333333"/>
          <w:sz w:val="30"/>
          <w:szCs w:val="30"/>
          <w:lang w:eastAsia="ru-RU"/>
        </w:rPr>
      </w:pPr>
      <w:r w:rsidRPr="00D37F12">
        <w:rPr>
          <w:rFonts w:ascii="Times New Roman" w:eastAsia="Times New Roman" w:hAnsi="Times New Roman" w:cs="Times New Roman"/>
          <w:color w:val="333333"/>
          <w:sz w:val="30"/>
          <w:lang w:eastAsia="ru-RU"/>
        </w:rPr>
        <w:t>в)</w:t>
      </w:r>
      <w:r w:rsidRPr="00D37F12">
        <w:rPr>
          <w:rFonts w:ascii="Times New Roman" w:eastAsia="Times New Roman" w:hAnsi="Times New Roman" w:cs="Times New Roman"/>
          <w:color w:val="333333"/>
          <w:sz w:val="30"/>
          <w:szCs w:val="30"/>
          <w:lang w:eastAsia="ru-RU"/>
        </w:rPr>
        <w:t>в </w:t>
      </w:r>
      <w:hyperlink r:id="rId17" w:anchor="l554" w:tgtFrame="_blank" w:history="1">
        <w:r w:rsidRPr="00D37F12">
          <w:rPr>
            <w:rFonts w:ascii="Times New Roman" w:eastAsia="Times New Roman" w:hAnsi="Times New Roman" w:cs="Times New Roman"/>
            <w:color w:val="3072C4"/>
            <w:sz w:val="30"/>
            <w:u w:val="single"/>
            <w:lang w:eastAsia="ru-RU"/>
          </w:rPr>
          <w:t>пункте 39</w:t>
        </w:r>
      </w:hyperlink>
      <w:r w:rsidRPr="00D37F12">
        <w:rPr>
          <w:rFonts w:ascii="Times New Roman" w:eastAsia="Times New Roman" w:hAnsi="Times New Roman" w:cs="Times New Roman"/>
          <w:color w:val="333333"/>
          <w:sz w:val="30"/>
          <w:szCs w:val="30"/>
          <w:lang w:eastAsia="ru-RU"/>
        </w:rPr>
        <w:t> после слов "списка II Перечня" дополнить словами "(за исключением лекарственных препаратов в виде трансдермальных терапевтических систем)";</w:t>
      </w:r>
      <w:bookmarkStart w:id="21" w:name="l9"/>
      <w:bookmarkEnd w:id="21"/>
    </w:p>
    <w:p w:rsidR="00D37F12" w:rsidRPr="00D37F12" w:rsidRDefault="00D37F12" w:rsidP="00D37F12">
      <w:pPr>
        <w:shd w:val="clear" w:color="auto" w:fill="FFFFFF"/>
        <w:spacing w:after="0" w:line="360" w:lineRule="atLeast"/>
        <w:textAlignment w:val="baseline"/>
        <w:rPr>
          <w:rFonts w:ascii="Times New Roman" w:eastAsia="Times New Roman" w:hAnsi="Times New Roman" w:cs="Times New Roman"/>
          <w:color w:val="333333"/>
          <w:sz w:val="30"/>
          <w:szCs w:val="30"/>
          <w:lang w:eastAsia="ru-RU"/>
        </w:rPr>
      </w:pPr>
      <w:r w:rsidRPr="00D37F12">
        <w:rPr>
          <w:rFonts w:ascii="Times New Roman" w:eastAsia="Times New Roman" w:hAnsi="Times New Roman" w:cs="Times New Roman"/>
          <w:color w:val="333333"/>
          <w:sz w:val="30"/>
          <w:lang w:eastAsia="ru-RU"/>
        </w:rPr>
        <w:t>г)</w:t>
      </w:r>
      <w:r w:rsidRPr="00D37F12">
        <w:rPr>
          <w:rFonts w:ascii="Times New Roman" w:eastAsia="Times New Roman" w:hAnsi="Times New Roman" w:cs="Times New Roman"/>
          <w:color w:val="333333"/>
          <w:sz w:val="30"/>
          <w:szCs w:val="30"/>
          <w:lang w:eastAsia="ru-RU"/>
        </w:rPr>
        <w:t>в </w:t>
      </w:r>
      <w:hyperlink r:id="rId18" w:anchor="l446" w:tgtFrame="_blank" w:history="1">
        <w:r w:rsidRPr="00D37F12">
          <w:rPr>
            <w:rFonts w:ascii="Times New Roman" w:eastAsia="Times New Roman" w:hAnsi="Times New Roman" w:cs="Times New Roman"/>
            <w:color w:val="3072C4"/>
            <w:sz w:val="30"/>
            <w:u w:val="single"/>
            <w:lang w:eastAsia="ru-RU"/>
          </w:rPr>
          <w:t>пункте 40</w:t>
        </w:r>
      </w:hyperlink>
      <w:r w:rsidRPr="00D37F12">
        <w:rPr>
          <w:rFonts w:ascii="Times New Roman" w:eastAsia="Times New Roman" w:hAnsi="Times New Roman" w:cs="Times New Roman"/>
          <w:color w:val="333333"/>
          <w:sz w:val="30"/>
          <w:szCs w:val="30"/>
          <w:lang w:eastAsia="ru-RU"/>
        </w:rPr>
        <w:t xml:space="preserve"> слова "Психотропные лекарственные препараты списка III Перечня," заменить словами "Наркотические и психотропные </w:t>
      </w:r>
      <w:r w:rsidRPr="00D37F12">
        <w:rPr>
          <w:rFonts w:ascii="Times New Roman" w:eastAsia="Times New Roman" w:hAnsi="Times New Roman" w:cs="Times New Roman"/>
          <w:color w:val="333333"/>
          <w:sz w:val="30"/>
          <w:szCs w:val="30"/>
          <w:lang w:eastAsia="ru-RU"/>
        </w:rPr>
        <w:lastRenderedPageBreak/>
        <w:t>лекарственные препараты списка II Перечня в виде трансдермальных терапевтических систем, психотропные лекарственные препараты списка III Перечня,";</w:t>
      </w:r>
    </w:p>
    <w:p w:rsidR="00D37F12" w:rsidRPr="00D37F12" w:rsidRDefault="00D37F12" w:rsidP="00D37F12">
      <w:pPr>
        <w:shd w:val="clear" w:color="auto" w:fill="FFFFFF"/>
        <w:spacing w:after="0" w:line="360" w:lineRule="atLeast"/>
        <w:textAlignment w:val="baseline"/>
        <w:rPr>
          <w:rFonts w:ascii="Times New Roman" w:eastAsia="Times New Roman" w:hAnsi="Times New Roman" w:cs="Times New Roman"/>
          <w:color w:val="333333"/>
          <w:sz w:val="30"/>
          <w:szCs w:val="30"/>
          <w:lang w:eastAsia="ru-RU"/>
        </w:rPr>
      </w:pPr>
      <w:r w:rsidRPr="00D37F12">
        <w:rPr>
          <w:rFonts w:ascii="Times New Roman" w:eastAsia="Times New Roman" w:hAnsi="Times New Roman" w:cs="Times New Roman"/>
          <w:color w:val="333333"/>
          <w:sz w:val="30"/>
          <w:lang w:eastAsia="ru-RU"/>
        </w:rPr>
        <w:t>2)</w:t>
      </w:r>
      <w:r w:rsidRPr="00D37F12">
        <w:rPr>
          <w:rFonts w:ascii="Times New Roman" w:eastAsia="Times New Roman" w:hAnsi="Times New Roman" w:cs="Times New Roman"/>
          <w:color w:val="333333"/>
          <w:sz w:val="30"/>
          <w:szCs w:val="30"/>
          <w:lang w:eastAsia="ru-RU"/>
        </w:rPr>
        <w:t>графу "Форма выпуска и дозировка" позиции 6 </w:t>
      </w:r>
      <w:hyperlink r:id="rId19" w:anchor="l447" w:tgtFrame="_blank" w:history="1">
        <w:r w:rsidRPr="00D37F12">
          <w:rPr>
            <w:rFonts w:ascii="Times New Roman" w:eastAsia="Times New Roman" w:hAnsi="Times New Roman" w:cs="Times New Roman"/>
            <w:color w:val="3072C4"/>
            <w:sz w:val="30"/>
            <w:u w:val="single"/>
            <w:lang w:eastAsia="ru-RU"/>
          </w:rPr>
          <w:t>Приложения N 1</w:t>
        </w:r>
      </w:hyperlink>
      <w:r w:rsidRPr="00D37F12">
        <w:rPr>
          <w:rFonts w:ascii="Times New Roman" w:eastAsia="Times New Roman" w:hAnsi="Times New Roman" w:cs="Times New Roman"/>
          <w:color w:val="333333"/>
          <w:sz w:val="30"/>
          <w:szCs w:val="30"/>
          <w:lang w:eastAsia="ru-RU"/>
        </w:rPr>
        <w:t> "Предельно допустимое количество отдельных наркотических и психотропных лекарственных препаратов для выписывания на один рецепт" к Порядку изложить в следующей редакции:</w:t>
      </w:r>
      <w:bookmarkStart w:id="22" w:name="l29"/>
      <w:bookmarkStart w:id="23" w:name="l10"/>
      <w:bookmarkEnd w:id="22"/>
      <w:bookmarkEnd w:id="23"/>
    </w:p>
    <w:p w:rsidR="00D37F12" w:rsidRPr="00D37F12" w:rsidRDefault="00D37F12" w:rsidP="00D37F12">
      <w:pPr>
        <w:shd w:val="clear" w:color="auto" w:fill="FFFFFF"/>
        <w:spacing w:after="0" w:line="360" w:lineRule="atLeast"/>
        <w:textAlignment w:val="baseline"/>
        <w:rPr>
          <w:rFonts w:ascii="Times New Roman" w:eastAsia="Times New Roman" w:hAnsi="Times New Roman" w:cs="Times New Roman"/>
          <w:color w:val="333333"/>
          <w:sz w:val="30"/>
          <w:szCs w:val="30"/>
          <w:lang w:eastAsia="ru-RU"/>
        </w:rPr>
      </w:pPr>
      <w:r w:rsidRPr="00D37F12">
        <w:rPr>
          <w:rFonts w:ascii="Times New Roman" w:eastAsia="Times New Roman" w:hAnsi="Times New Roman" w:cs="Times New Roman"/>
          <w:color w:val="333333"/>
          <w:sz w:val="30"/>
          <w:szCs w:val="30"/>
          <w:lang w:eastAsia="ru-RU"/>
        </w:rPr>
        <w:t>"Раствор для подкожного введения, ампулы 0,72+5,75+2,7+0,36+0,05 мг/мл и 1,44+11,5+5,4+0,72+0,1 мг/мл";</w:t>
      </w:r>
    </w:p>
    <w:p w:rsidR="00D37F12" w:rsidRPr="00D37F12" w:rsidRDefault="00D37F12" w:rsidP="00D37F12">
      <w:pPr>
        <w:shd w:val="clear" w:color="auto" w:fill="FFFFFF"/>
        <w:spacing w:after="0" w:line="360" w:lineRule="atLeast"/>
        <w:textAlignment w:val="baseline"/>
        <w:rPr>
          <w:rFonts w:ascii="Times New Roman" w:eastAsia="Times New Roman" w:hAnsi="Times New Roman" w:cs="Times New Roman"/>
          <w:color w:val="333333"/>
          <w:sz w:val="30"/>
          <w:szCs w:val="30"/>
          <w:lang w:eastAsia="ru-RU"/>
        </w:rPr>
      </w:pPr>
      <w:r w:rsidRPr="00D37F12">
        <w:rPr>
          <w:rFonts w:ascii="Times New Roman" w:eastAsia="Times New Roman" w:hAnsi="Times New Roman" w:cs="Times New Roman"/>
          <w:color w:val="333333"/>
          <w:sz w:val="30"/>
          <w:lang w:eastAsia="ru-RU"/>
        </w:rPr>
        <w:t>3)</w:t>
      </w:r>
      <w:r w:rsidRPr="00D37F12">
        <w:rPr>
          <w:rFonts w:ascii="Times New Roman" w:eastAsia="Times New Roman" w:hAnsi="Times New Roman" w:cs="Times New Roman"/>
          <w:color w:val="333333"/>
          <w:sz w:val="30"/>
          <w:szCs w:val="30"/>
          <w:lang w:eastAsia="ru-RU"/>
        </w:rPr>
        <w:t>позицию 9 </w:t>
      </w:r>
      <w:hyperlink r:id="rId20" w:anchor="l238" w:tgtFrame="_blank" w:history="1">
        <w:r w:rsidRPr="00D37F12">
          <w:rPr>
            <w:rFonts w:ascii="Times New Roman" w:eastAsia="Times New Roman" w:hAnsi="Times New Roman" w:cs="Times New Roman"/>
            <w:color w:val="3072C4"/>
            <w:sz w:val="30"/>
            <w:u w:val="single"/>
            <w:lang w:eastAsia="ru-RU"/>
          </w:rPr>
          <w:t>приложения N 2</w:t>
        </w:r>
      </w:hyperlink>
      <w:r w:rsidRPr="00D37F12">
        <w:rPr>
          <w:rFonts w:ascii="Times New Roman" w:eastAsia="Times New Roman" w:hAnsi="Times New Roman" w:cs="Times New Roman"/>
          <w:color w:val="333333"/>
          <w:sz w:val="30"/>
          <w:szCs w:val="30"/>
          <w:lang w:eastAsia="ru-RU"/>
        </w:rPr>
        <w:t> "Рекомендованное количество отдельных лекарственных препаратов для выписывания на один рецепт" к Порядку изложить в следующей редакции:</w:t>
      </w:r>
    </w:p>
    <w:tbl>
      <w:tblPr>
        <w:tblW w:w="5000" w:type="pct"/>
        <w:tblCellMar>
          <w:top w:w="15" w:type="dxa"/>
          <w:left w:w="15" w:type="dxa"/>
          <w:bottom w:w="15" w:type="dxa"/>
          <w:right w:w="15" w:type="dxa"/>
        </w:tblCellMar>
        <w:tblLook w:val="04A0"/>
      </w:tblPr>
      <w:tblGrid>
        <w:gridCol w:w="447"/>
        <w:gridCol w:w="4259"/>
        <w:gridCol w:w="3524"/>
        <w:gridCol w:w="1293"/>
      </w:tblGrid>
      <w:tr w:rsidR="00D37F12" w:rsidRPr="00D37F12" w:rsidTr="00D37F12">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D37F12" w:rsidRPr="00D37F12" w:rsidRDefault="00D37F12" w:rsidP="00D37F12">
            <w:pPr>
              <w:spacing w:after="0" w:line="240" w:lineRule="auto"/>
              <w:rPr>
                <w:rFonts w:ascii="Times New Roman" w:eastAsia="Times New Roman" w:hAnsi="Times New Roman" w:cs="Times New Roman"/>
                <w:sz w:val="24"/>
                <w:szCs w:val="24"/>
                <w:lang w:eastAsia="ru-RU"/>
              </w:rPr>
            </w:pPr>
            <w:bookmarkStart w:id="24" w:name="l11"/>
            <w:bookmarkEnd w:id="24"/>
            <w:r w:rsidRPr="00D37F12">
              <w:rPr>
                <w:rFonts w:ascii="Times New Roman" w:eastAsia="Times New Roman" w:hAnsi="Times New Roman" w:cs="Times New Roman"/>
                <w:sz w:val="24"/>
                <w:szCs w:val="24"/>
                <w:lang w:eastAsia="ru-RU"/>
              </w:rPr>
              <w:t>"9.</w:t>
            </w:r>
          </w:p>
        </w:tc>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D37F12" w:rsidRPr="00D37F12" w:rsidRDefault="00D37F12" w:rsidP="00D37F12">
            <w:pPr>
              <w:spacing w:after="0" w:line="240" w:lineRule="auto"/>
              <w:rPr>
                <w:rFonts w:ascii="Times New Roman" w:eastAsia="Times New Roman" w:hAnsi="Times New Roman" w:cs="Times New Roman"/>
                <w:sz w:val="24"/>
                <w:szCs w:val="24"/>
                <w:lang w:eastAsia="ru-RU"/>
              </w:rPr>
            </w:pPr>
            <w:r w:rsidRPr="00D37F12">
              <w:rPr>
                <w:rFonts w:ascii="Times New Roman" w:eastAsia="Times New Roman" w:hAnsi="Times New Roman" w:cs="Times New Roman"/>
                <w:sz w:val="24"/>
                <w:szCs w:val="24"/>
                <w:lang w:eastAsia="ru-RU"/>
              </w:rPr>
              <w:t>Лекарственные препараты, обладающие анаболической активностью (в соответствии с основным фармакологическим действием)</w:t>
            </w:r>
          </w:p>
        </w:tc>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D37F12" w:rsidRPr="00D37F12" w:rsidRDefault="00D37F12" w:rsidP="00D37F12">
            <w:pPr>
              <w:spacing w:after="0" w:line="240" w:lineRule="auto"/>
              <w:rPr>
                <w:rFonts w:ascii="Times New Roman" w:eastAsia="Times New Roman" w:hAnsi="Times New Roman" w:cs="Times New Roman"/>
                <w:sz w:val="24"/>
                <w:szCs w:val="24"/>
                <w:lang w:eastAsia="ru-RU"/>
              </w:rPr>
            </w:pPr>
            <w:r w:rsidRPr="00D37F12">
              <w:rPr>
                <w:rFonts w:ascii="Times New Roman" w:eastAsia="Times New Roman" w:hAnsi="Times New Roman" w:cs="Times New Roman"/>
                <w:sz w:val="24"/>
                <w:szCs w:val="24"/>
                <w:lang w:eastAsia="ru-RU"/>
              </w:rPr>
              <w:t>Все лекарственные формы (за исключением лекарственных форм для наружного применения - гели, кремы, мази)</w:t>
            </w:r>
          </w:p>
        </w:tc>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D37F12" w:rsidRPr="00D37F12" w:rsidRDefault="00D37F12" w:rsidP="00D37F12">
            <w:pPr>
              <w:spacing w:after="0" w:line="240" w:lineRule="auto"/>
              <w:rPr>
                <w:rFonts w:ascii="Times New Roman" w:eastAsia="Times New Roman" w:hAnsi="Times New Roman" w:cs="Times New Roman"/>
                <w:sz w:val="24"/>
                <w:szCs w:val="24"/>
                <w:lang w:eastAsia="ru-RU"/>
              </w:rPr>
            </w:pPr>
            <w:r w:rsidRPr="00D37F12">
              <w:rPr>
                <w:rFonts w:ascii="Times New Roman" w:eastAsia="Times New Roman" w:hAnsi="Times New Roman" w:cs="Times New Roman"/>
                <w:sz w:val="24"/>
                <w:szCs w:val="24"/>
                <w:lang w:eastAsia="ru-RU"/>
              </w:rPr>
              <w:t>1 упаковка";</w:t>
            </w:r>
          </w:p>
        </w:tc>
      </w:tr>
    </w:tbl>
    <w:p w:rsidR="00D37F12" w:rsidRPr="00D37F12" w:rsidRDefault="00D37F12" w:rsidP="00D37F12">
      <w:pPr>
        <w:shd w:val="clear" w:color="auto" w:fill="FFFFFF"/>
        <w:spacing w:after="0" w:line="360" w:lineRule="atLeast"/>
        <w:textAlignment w:val="baseline"/>
        <w:rPr>
          <w:rFonts w:ascii="Times New Roman" w:eastAsia="Times New Roman" w:hAnsi="Times New Roman" w:cs="Times New Roman"/>
          <w:color w:val="333333"/>
          <w:sz w:val="30"/>
          <w:szCs w:val="30"/>
          <w:lang w:eastAsia="ru-RU"/>
        </w:rPr>
      </w:pPr>
      <w:bookmarkStart w:id="25" w:name="l36"/>
      <w:bookmarkEnd w:id="25"/>
      <w:r w:rsidRPr="00D37F12">
        <w:rPr>
          <w:rFonts w:ascii="Times New Roman" w:eastAsia="Times New Roman" w:hAnsi="Times New Roman" w:cs="Times New Roman"/>
          <w:color w:val="333333"/>
          <w:sz w:val="30"/>
          <w:lang w:eastAsia="ru-RU"/>
        </w:rPr>
        <w:t>4)</w:t>
      </w:r>
      <w:r w:rsidRPr="00D37F12">
        <w:rPr>
          <w:rFonts w:ascii="Times New Roman" w:eastAsia="Times New Roman" w:hAnsi="Times New Roman" w:cs="Times New Roman"/>
          <w:color w:val="333333"/>
          <w:sz w:val="30"/>
          <w:szCs w:val="30"/>
          <w:lang w:eastAsia="ru-RU"/>
        </w:rPr>
        <w:t>в </w:t>
      </w:r>
      <w:hyperlink r:id="rId21" w:anchor="l238" w:tgtFrame="_blank" w:history="1">
        <w:r w:rsidRPr="00D37F12">
          <w:rPr>
            <w:rFonts w:ascii="Times New Roman" w:eastAsia="Times New Roman" w:hAnsi="Times New Roman" w:cs="Times New Roman"/>
            <w:color w:val="3072C4"/>
            <w:sz w:val="30"/>
            <w:u w:val="single"/>
            <w:lang w:eastAsia="ru-RU"/>
          </w:rPr>
          <w:t>приложении N 2</w:t>
        </w:r>
      </w:hyperlink>
      <w:r w:rsidRPr="00D37F12">
        <w:rPr>
          <w:rFonts w:ascii="Times New Roman" w:eastAsia="Times New Roman" w:hAnsi="Times New Roman" w:cs="Times New Roman"/>
          <w:color w:val="333333"/>
          <w:sz w:val="30"/>
          <w:szCs w:val="30"/>
          <w:lang w:eastAsia="ru-RU"/>
        </w:rPr>
        <w:t> "Формы рецептурных бланков" к приказу:</w:t>
      </w:r>
      <w:bookmarkStart w:id="26" w:name="l12"/>
      <w:bookmarkEnd w:id="26"/>
    </w:p>
    <w:p w:rsidR="00D37F12" w:rsidRPr="00D37F12" w:rsidRDefault="00D37F12" w:rsidP="00D37F12">
      <w:pPr>
        <w:shd w:val="clear" w:color="auto" w:fill="FFFFFF"/>
        <w:spacing w:after="0" w:line="360" w:lineRule="atLeast"/>
        <w:textAlignment w:val="baseline"/>
        <w:rPr>
          <w:rFonts w:ascii="Times New Roman" w:eastAsia="Times New Roman" w:hAnsi="Times New Roman" w:cs="Times New Roman"/>
          <w:color w:val="333333"/>
          <w:sz w:val="30"/>
          <w:szCs w:val="30"/>
          <w:lang w:eastAsia="ru-RU"/>
        </w:rPr>
      </w:pPr>
      <w:r w:rsidRPr="00D37F12">
        <w:rPr>
          <w:rFonts w:ascii="Times New Roman" w:eastAsia="Times New Roman" w:hAnsi="Times New Roman" w:cs="Times New Roman"/>
          <w:color w:val="333333"/>
          <w:sz w:val="30"/>
          <w:lang w:eastAsia="ru-RU"/>
        </w:rPr>
        <w:t>а)</w:t>
      </w:r>
      <w:r w:rsidRPr="00D37F12">
        <w:rPr>
          <w:rFonts w:ascii="Times New Roman" w:eastAsia="Times New Roman" w:hAnsi="Times New Roman" w:cs="Times New Roman"/>
          <w:color w:val="333333"/>
          <w:sz w:val="30"/>
          <w:szCs w:val="30"/>
          <w:lang w:eastAsia="ru-RU"/>
        </w:rPr>
        <w:t>в рецептурном бланке "Форма N 148-1/у-04 (л)" слова "5 дней," исключить;</w:t>
      </w:r>
      <w:bookmarkStart w:id="27" w:name="l13"/>
      <w:bookmarkStart w:id="28" w:name="l14"/>
      <w:bookmarkEnd w:id="27"/>
      <w:bookmarkEnd w:id="28"/>
    </w:p>
    <w:p w:rsidR="00D37F12" w:rsidRPr="00D37F12" w:rsidRDefault="00D37F12" w:rsidP="00D37F12">
      <w:pPr>
        <w:shd w:val="clear" w:color="auto" w:fill="FFFFFF"/>
        <w:spacing w:after="0" w:line="360" w:lineRule="atLeast"/>
        <w:textAlignment w:val="baseline"/>
        <w:rPr>
          <w:rFonts w:ascii="Times New Roman" w:eastAsia="Times New Roman" w:hAnsi="Times New Roman" w:cs="Times New Roman"/>
          <w:color w:val="333333"/>
          <w:sz w:val="30"/>
          <w:szCs w:val="30"/>
          <w:lang w:eastAsia="ru-RU"/>
        </w:rPr>
      </w:pPr>
      <w:r w:rsidRPr="00D37F12">
        <w:rPr>
          <w:rFonts w:ascii="Times New Roman" w:eastAsia="Times New Roman" w:hAnsi="Times New Roman" w:cs="Times New Roman"/>
          <w:color w:val="333333"/>
          <w:sz w:val="30"/>
          <w:lang w:eastAsia="ru-RU"/>
        </w:rPr>
        <w:t>б)</w:t>
      </w:r>
      <w:r w:rsidRPr="00D37F12">
        <w:rPr>
          <w:rFonts w:ascii="Times New Roman" w:eastAsia="Times New Roman" w:hAnsi="Times New Roman" w:cs="Times New Roman"/>
          <w:color w:val="333333"/>
          <w:sz w:val="30"/>
          <w:szCs w:val="30"/>
          <w:lang w:eastAsia="ru-RU"/>
        </w:rPr>
        <w:t>в рецептурном бланке "Форма N 148-1/у-06 (л)" слова "5 дней," исключить;</w:t>
      </w:r>
    </w:p>
    <w:p w:rsidR="00D37F12" w:rsidRPr="00D37F12" w:rsidRDefault="00D37F12" w:rsidP="00D37F12">
      <w:pPr>
        <w:shd w:val="clear" w:color="auto" w:fill="FFFFFF"/>
        <w:spacing w:after="0" w:line="360" w:lineRule="atLeast"/>
        <w:textAlignment w:val="baseline"/>
        <w:rPr>
          <w:rFonts w:ascii="Times New Roman" w:eastAsia="Times New Roman" w:hAnsi="Times New Roman" w:cs="Times New Roman"/>
          <w:color w:val="333333"/>
          <w:sz w:val="30"/>
          <w:szCs w:val="30"/>
          <w:lang w:eastAsia="ru-RU"/>
        </w:rPr>
      </w:pPr>
      <w:r w:rsidRPr="00D37F12">
        <w:rPr>
          <w:rFonts w:ascii="Times New Roman" w:eastAsia="Times New Roman" w:hAnsi="Times New Roman" w:cs="Times New Roman"/>
          <w:color w:val="333333"/>
          <w:sz w:val="30"/>
          <w:lang w:eastAsia="ru-RU"/>
        </w:rPr>
        <w:t>5)</w:t>
      </w:r>
      <w:r w:rsidRPr="00D37F12">
        <w:rPr>
          <w:rFonts w:ascii="Times New Roman" w:eastAsia="Times New Roman" w:hAnsi="Times New Roman" w:cs="Times New Roman"/>
          <w:color w:val="333333"/>
          <w:sz w:val="30"/>
          <w:szCs w:val="30"/>
          <w:lang w:eastAsia="ru-RU"/>
        </w:rPr>
        <w:t>в </w:t>
      </w:r>
      <w:hyperlink r:id="rId22" w:anchor="l609" w:tgtFrame="_blank" w:history="1">
        <w:r w:rsidRPr="00D37F12">
          <w:rPr>
            <w:rFonts w:ascii="Times New Roman" w:eastAsia="Times New Roman" w:hAnsi="Times New Roman" w:cs="Times New Roman"/>
            <w:color w:val="3072C4"/>
            <w:sz w:val="30"/>
            <w:u w:val="single"/>
            <w:lang w:eastAsia="ru-RU"/>
          </w:rPr>
          <w:t>приложении N 3</w:t>
        </w:r>
      </w:hyperlink>
      <w:r w:rsidRPr="00D37F12">
        <w:rPr>
          <w:rFonts w:ascii="Times New Roman" w:eastAsia="Times New Roman" w:hAnsi="Times New Roman" w:cs="Times New Roman"/>
          <w:color w:val="333333"/>
          <w:sz w:val="30"/>
          <w:szCs w:val="30"/>
          <w:lang w:eastAsia="ru-RU"/>
        </w:rPr>
        <w:t> "Порядок оформления рецептурных бланков на лекарственные препараты, их учета и хранения" к приказу:</w:t>
      </w:r>
    </w:p>
    <w:p w:rsidR="00D37F12" w:rsidRPr="00D37F12" w:rsidRDefault="00D37F12" w:rsidP="00D37F12">
      <w:pPr>
        <w:shd w:val="clear" w:color="auto" w:fill="FFFFFF"/>
        <w:spacing w:after="0" w:line="360" w:lineRule="atLeast"/>
        <w:textAlignment w:val="baseline"/>
        <w:rPr>
          <w:rFonts w:ascii="Times New Roman" w:eastAsia="Times New Roman" w:hAnsi="Times New Roman" w:cs="Times New Roman"/>
          <w:color w:val="333333"/>
          <w:sz w:val="30"/>
          <w:szCs w:val="30"/>
          <w:lang w:eastAsia="ru-RU"/>
        </w:rPr>
      </w:pPr>
      <w:r w:rsidRPr="00D37F12">
        <w:rPr>
          <w:rFonts w:ascii="Times New Roman" w:eastAsia="Times New Roman" w:hAnsi="Times New Roman" w:cs="Times New Roman"/>
          <w:color w:val="333333"/>
          <w:sz w:val="30"/>
          <w:lang w:eastAsia="ru-RU"/>
        </w:rPr>
        <w:t>а)</w:t>
      </w:r>
      <w:r w:rsidRPr="00D37F12">
        <w:rPr>
          <w:rFonts w:ascii="Times New Roman" w:eastAsia="Times New Roman" w:hAnsi="Times New Roman" w:cs="Times New Roman"/>
          <w:color w:val="333333"/>
          <w:sz w:val="30"/>
          <w:szCs w:val="30"/>
          <w:lang w:eastAsia="ru-RU"/>
        </w:rPr>
        <w:t>в </w:t>
      </w:r>
      <w:hyperlink r:id="rId23" w:anchor="l497" w:tgtFrame="_blank" w:history="1">
        <w:r w:rsidRPr="00D37F12">
          <w:rPr>
            <w:rFonts w:ascii="Times New Roman" w:eastAsia="Times New Roman" w:hAnsi="Times New Roman" w:cs="Times New Roman"/>
            <w:color w:val="3072C4"/>
            <w:sz w:val="30"/>
            <w:u w:val="single"/>
            <w:lang w:eastAsia="ru-RU"/>
          </w:rPr>
          <w:t>пункте 2</w:t>
        </w:r>
      </w:hyperlink>
      <w:r w:rsidRPr="00D37F12">
        <w:rPr>
          <w:rFonts w:ascii="Times New Roman" w:eastAsia="Times New Roman" w:hAnsi="Times New Roman" w:cs="Times New Roman"/>
          <w:color w:val="333333"/>
          <w:sz w:val="30"/>
          <w:szCs w:val="30"/>
          <w:lang w:eastAsia="ru-RU"/>
        </w:rPr>
        <w:t> слова "адрес врача" заменить словами "адрес индивидуального предпринимателя";</w:t>
      </w:r>
    </w:p>
    <w:p w:rsidR="00D37F12" w:rsidRPr="00D37F12" w:rsidRDefault="00D37F12" w:rsidP="00D37F12">
      <w:pPr>
        <w:shd w:val="clear" w:color="auto" w:fill="FFFFFF"/>
        <w:spacing w:after="0" w:line="360" w:lineRule="atLeast"/>
        <w:textAlignment w:val="baseline"/>
        <w:rPr>
          <w:rFonts w:ascii="Times New Roman" w:eastAsia="Times New Roman" w:hAnsi="Times New Roman" w:cs="Times New Roman"/>
          <w:color w:val="333333"/>
          <w:sz w:val="30"/>
          <w:szCs w:val="30"/>
          <w:lang w:eastAsia="ru-RU"/>
        </w:rPr>
      </w:pPr>
      <w:r w:rsidRPr="00D37F12">
        <w:rPr>
          <w:rFonts w:ascii="Times New Roman" w:eastAsia="Times New Roman" w:hAnsi="Times New Roman" w:cs="Times New Roman"/>
          <w:color w:val="333333"/>
          <w:sz w:val="30"/>
          <w:lang w:eastAsia="ru-RU"/>
        </w:rPr>
        <w:t>6)</w:t>
      </w:r>
      <w:r w:rsidRPr="00D37F12">
        <w:rPr>
          <w:rFonts w:ascii="Times New Roman" w:eastAsia="Times New Roman" w:hAnsi="Times New Roman" w:cs="Times New Roman"/>
          <w:color w:val="333333"/>
          <w:sz w:val="30"/>
          <w:szCs w:val="30"/>
          <w:lang w:eastAsia="ru-RU"/>
        </w:rPr>
        <w:t>в </w:t>
      </w:r>
      <w:hyperlink r:id="rId24" w:anchor="l497" w:tgtFrame="_blank" w:history="1">
        <w:r w:rsidRPr="00D37F12">
          <w:rPr>
            <w:rFonts w:ascii="Times New Roman" w:eastAsia="Times New Roman" w:hAnsi="Times New Roman" w:cs="Times New Roman"/>
            <w:color w:val="3072C4"/>
            <w:sz w:val="30"/>
            <w:u w:val="single"/>
            <w:lang w:eastAsia="ru-RU"/>
          </w:rPr>
          <w:t>пункте 3</w:t>
        </w:r>
      </w:hyperlink>
      <w:r w:rsidRPr="00D37F12">
        <w:rPr>
          <w:rFonts w:ascii="Times New Roman" w:eastAsia="Times New Roman" w:hAnsi="Times New Roman" w:cs="Times New Roman"/>
          <w:color w:val="333333"/>
          <w:sz w:val="30"/>
          <w:szCs w:val="30"/>
          <w:lang w:eastAsia="ru-RU"/>
        </w:rPr>
        <w:t> слова "заполняется врачом" заменить словами "заполняется медицинским работником";</w:t>
      </w:r>
      <w:bookmarkStart w:id="29" w:name="l15"/>
      <w:bookmarkEnd w:id="29"/>
    </w:p>
    <w:p w:rsidR="00D37F12" w:rsidRPr="00D37F12" w:rsidRDefault="00D37F12" w:rsidP="00D37F12">
      <w:pPr>
        <w:shd w:val="clear" w:color="auto" w:fill="FFFFFF"/>
        <w:spacing w:after="0" w:line="360" w:lineRule="atLeast"/>
        <w:textAlignment w:val="baseline"/>
        <w:rPr>
          <w:rFonts w:ascii="Times New Roman" w:eastAsia="Times New Roman" w:hAnsi="Times New Roman" w:cs="Times New Roman"/>
          <w:color w:val="333333"/>
          <w:sz w:val="30"/>
          <w:szCs w:val="30"/>
          <w:lang w:eastAsia="ru-RU"/>
        </w:rPr>
      </w:pPr>
      <w:r w:rsidRPr="00D37F12">
        <w:rPr>
          <w:rFonts w:ascii="Times New Roman" w:eastAsia="Times New Roman" w:hAnsi="Times New Roman" w:cs="Times New Roman"/>
          <w:color w:val="333333"/>
          <w:sz w:val="30"/>
          <w:lang w:eastAsia="ru-RU"/>
        </w:rPr>
        <w:t>в)</w:t>
      </w:r>
      <w:hyperlink r:id="rId25" w:anchor="l501" w:tgtFrame="_blank" w:history="1">
        <w:r w:rsidRPr="00D37F12">
          <w:rPr>
            <w:rFonts w:ascii="Times New Roman" w:eastAsia="Times New Roman" w:hAnsi="Times New Roman" w:cs="Times New Roman"/>
            <w:color w:val="3072C4"/>
            <w:sz w:val="30"/>
            <w:u w:val="single"/>
            <w:lang w:eastAsia="ru-RU"/>
          </w:rPr>
          <w:t>пункт 6</w:t>
        </w:r>
      </w:hyperlink>
      <w:r w:rsidRPr="00D37F12">
        <w:rPr>
          <w:rFonts w:ascii="Times New Roman" w:eastAsia="Times New Roman" w:hAnsi="Times New Roman" w:cs="Times New Roman"/>
          <w:color w:val="333333"/>
          <w:sz w:val="30"/>
          <w:szCs w:val="30"/>
          <w:lang w:eastAsia="ru-RU"/>
        </w:rPr>
        <w:t> после слова "отчество" дополнить словами "(при наличии)";</w:t>
      </w:r>
    </w:p>
    <w:p w:rsidR="00D37F12" w:rsidRPr="00D37F12" w:rsidRDefault="00D37F12" w:rsidP="00D37F12">
      <w:pPr>
        <w:shd w:val="clear" w:color="auto" w:fill="FFFFFF"/>
        <w:spacing w:after="0" w:line="360" w:lineRule="atLeast"/>
        <w:textAlignment w:val="baseline"/>
        <w:rPr>
          <w:rFonts w:ascii="Times New Roman" w:eastAsia="Times New Roman" w:hAnsi="Times New Roman" w:cs="Times New Roman"/>
          <w:color w:val="333333"/>
          <w:sz w:val="30"/>
          <w:szCs w:val="30"/>
          <w:lang w:eastAsia="ru-RU"/>
        </w:rPr>
      </w:pPr>
      <w:r w:rsidRPr="00D37F12">
        <w:rPr>
          <w:rFonts w:ascii="Times New Roman" w:eastAsia="Times New Roman" w:hAnsi="Times New Roman" w:cs="Times New Roman"/>
          <w:color w:val="333333"/>
          <w:sz w:val="30"/>
          <w:lang w:eastAsia="ru-RU"/>
        </w:rPr>
        <w:t>г)</w:t>
      </w:r>
      <w:r w:rsidRPr="00D37F12">
        <w:rPr>
          <w:rFonts w:ascii="Times New Roman" w:eastAsia="Times New Roman" w:hAnsi="Times New Roman" w:cs="Times New Roman"/>
          <w:color w:val="333333"/>
          <w:sz w:val="30"/>
          <w:szCs w:val="30"/>
          <w:lang w:eastAsia="ru-RU"/>
        </w:rPr>
        <w:t>абзац первый </w:t>
      </w:r>
      <w:hyperlink r:id="rId26" w:anchor="l502" w:tgtFrame="_blank" w:history="1">
        <w:r w:rsidRPr="00D37F12">
          <w:rPr>
            <w:rFonts w:ascii="Times New Roman" w:eastAsia="Times New Roman" w:hAnsi="Times New Roman" w:cs="Times New Roman"/>
            <w:color w:val="3072C4"/>
            <w:sz w:val="30"/>
            <w:u w:val="single"/>
            <w:lang w:eastAsia="ru-RU"/>
          </w:rPr>
          <w:t>пункта 7</w:t>
        </w:r>
      </w:hyperlink>
      <w:r w:rsidRPr="00D37F12">
        <w:rPr>
          <w:rFonts w:ascii="Times New Roman" w:eastAsia="Times New Roman" w:hAnsi="Times New Roman" w:cs="Times New Roman"/>
          <w:color w:val="333333"/>
          <w:sz w:val="30"/>
          <w:szCs w:val="30"/>
          <w:lang w:eastAsia="ru-RU"/>
        </w:rPr>
        <w:t> дополнить словами ", а для детей в возрасте до 1 года - количество полных месяцев";</w:t>
      </w:r>
    </w:p>
    <w:p w:rsidR="00D37F12" w:rsidRPr="00D37F12" w:rsidRDefault="00D37F12" w:rsidP="00D37F12">
      <w:pPr>
        <w:shd w:val="clear" w:color="auto" w:fill="FFFFFF"/>
        <w:spacing w:after="0" w:line="360" w:lineRule="atLeast"/>
        <w:textAlignment w:val="baseline"/>
        <w:rPr>
          <w:rFonts w:ascii="Times New Roman" w:eastAsia="Times New Roman" w:hAnsi="Times New Roman" w:cs="Times New Roman"/>
          <w:color w:val="333333"/>
          <w:sz w:val="30"/>
          <w:szCs w:val="30"/>
          <w:lang w:eastAsia="ru-RU"/>
        </w:rPr>
      </w:pPr>
      <w:r w:rsidRPr="00D37F12">
        <w:rPr>
          <w:rFonts w:ascii="Times New Roman" w:eastAsia="Times New Roman" w:hAnsi="Times New Roman" w:cs="Times New Roman"/>
          <w:color w:val="333333"/>
          <w:sz w:val="30"/>
          <w:lang w:eastAsia="ru-RU"/>
        </w:rPr>
        <w:t>д)</w:t>
      </w:r>
      <w:r w:rsidRPr="00D37F12">
        <w:rPr>
          <w:rFonts w:ascii="Times New Roman" w:eastAsia="Times New Roman" w:hAnsi="Times New Roman" w:cs="Times New Roman"/>
          <w:color w:val="333333"/>
          <w:sz w:val="30"/>
          <w:szCs w:val="30"/>
          <w:lang w:eastAsia="ru-RU"/>
        </w:rPr>
        <w:t>в </w:t>
      </w:r>
      <w:hyperlink r:id="rId27" w:anchor="l503" w:tgtFrame="_blank" w:history="1">
        <w:r w:rsidRPr="00D37F12">
          <w:rPr>
            <w:rFonts w:ascii="Times New Roman" w:eastAsia="Times New Roman" w:hAnsi="Times New Roman" w:cs="Times New Roman"/>
            <w:color w:val="3072C4"/>
            <w:sz w:val="30"/>
            <w:u w:val="single"/>
            <w:lang w:eastAsia="ru-RU"/>
          </w:rPr>
          <w:t>пункте 9</w:t>
        </w:r>
      </w:hyperlink>
      <w:r w:rsidRPr="00D37F12">
        <w:rPr>
          <w:rFonts w:ascii="Times New Roman" w:eastAsia="Times New Roman" w:hAnsi="Times New Roman" w:cs="Times New Roman"/>
          <w:color w:val="333333"/>
          <w:sz w:val="30"/>
          <w:szCs w:val="30"/>
          <w:lang w:eastAsia="ru-RU"/>
        </w:rPr>
        <w:t> слова "и номер медицинской карты" заменить словами "или номер медицинской карты";</w:t>
      </w:r>
    </w:p>
    <w:p w:rsidR="00D37F12" w:rsidRPr="00D37F12" w:rsidRDefault="00D37F12" w:rsidP="00D37F12">
      <w:pPr>
        <w:shd w:val="clear" w:color="auto" w:fill="FFFFFF"/>
        <w:spacing w:after="0" w:line="360" w:lineRule="atLeast"/>
        <w:textAlignment w:val="baseline"/>
        <w:rPr>
          <w:rFonts w:ascii="Times New Roman" w:eastAsia="Times New Roman" w:hAnsi="Times New Roman" w:cs="Times New Roman"/>
          <w:color w:val="333333"/>
          <w:sz w:val="30"/>
          <w:szCs w:val="30"/>
          <w:lang w:eastAsia="ru-RU"/>
        </w:rPr>
      </w:pPr>
      <w:r w:rsidRPr="00D37F12">
        <w:rPr>
          <w:rFonts w:ascii="Times New Roman" w:eastAsia="Times New Roman" w:hAnsi="Times New Roman" w:cs="Times New Roman"/>
          <w:color w:val="333333"/>
          <w:sz w:val="30"/>
          <w:lang w:eastAsia="ru-RU"/>
        </w:rPr>
        <w:t>е)</w:t>
      </w:r>
      <w:hyperlink r:id="rId28" w:anchor="l504" w:tgtFrame="_blank" w:history="1">
        <w:r w:rsidRPr="00D37F12">
          <w:rPr>
            <w:rFonts w:ascii="Times New Roman" w:eastAsia="Times New Roman" w:hAnsi="Times New Roman" w:cs="Times New Roman"/>
            <w:color w:val="3072C4"/>
            <w:sz w:val="30"/>
            <w:u w:val="single"/>
            <w:lang w:eastAsia="ru-RU"/>
          </w:rPr>
          <w:t>подпункт 1</w:t>
        </w:r>
      </w:hyperlink>
      <w:r w:rsidRPr="00D37F12">
        <w:rPr>
          <w:rFonts w:ascii="Times New Roman" w:eastAsia="Times New Roman" w:hAnsi="Times New Roman" w:cs="Times New Roman"/>
          <w:color w:val="333333"/>
          <w:sz w:val="30"/>
          <w:szCs w:val="30"/>
          <w:lang w:eastAsia="ru-RU"/>
        </w:rPr>
        <w:t> пункта 11 после слов "его дозировка" дополнить словом ", количество";</w:t>
      </w:r>
    </w:p>
    <w:p w:rsidR="00D37F12" w:rsidRPr="00D37F12" w:rsidRDefault="00D37F12" w:rsidP="00D37F12">
      <w:pPr>
        <w:shd w:val="clear" w:color="auto" w:fill="FFFFFF"/>
        <w:spacing w:after="0" w:line="360" w:lineRule="atLeast"/>
        <w:textAlignment w:val="baseline"/>
        <w:rPr>
          <w:rFonts w:ascii="Times New Roman" w:eastAsia="Times New Roman" w:hAnsi="Times New Roman" w:cs="Times New Roman"/>
          <w:color w:val="333333"/>
          <w:sz w:val="30"/>
          <w:szCs w:val="30"/>
          <w:lang w:eastAsia="ru-RU"/>
        </w:rPr>
      </w:pPr>
      <w:r w:rsidRPr="00D37F12">
        <w:rPr>
          <w:rFonts w:ascii="Times New Roman" w:eastAsia="Times New Roman" w:hAnsi="Times New Roman" w:cs="Times New Roman"/>
          <w:color w:val="333333"/>
          <w:sz w:val="30"/>
          <w:lang w:eastAsia="ru-RU"/>
        </w:rPr>
        <w:t>ж)</w:t>
      </w:r>
      <w:r w:rsidRPr="00D37F12">
        <w:rPr>
          <w:rFonts w:ascii="Times New Roman" w:eastAsia="Times New Roman" w:hAnsi="Times New Roman" w:cs="Times New Roman"/>
          <w:color w:val="333333"/>
          <w:sz w:val="30"/>
          <w:szCs w:val="30"/>
          <w:lang w:eastAsia="ru-RU"/>
        </w:rPr>
        <w:t>в </w:t>
      </w:r>
      <w:hyperlink r:id="rId29" w:anchor="l506" w:tgtFrame="_blank" w:history="1">
        <w:r w:rsidRPr="00D37F12">
          <w:rPr>
            <w:rFonts w:ascii="Times New Roman" w:eastAsia="Times New Roman" w:hAnsi="Times New Roman" w:cs="Times New Roman"/>
            <w:color w:val="3072C4"/>
            <w:sz w:val="30"/>
            <w:u w:val="single"/>
            <w:lang w:eastAsia="ru-RU"/>
          </w:rPr>
          <w:t>пункте 16</w:t>
        </w:r>
      </w:hyperlink>
      <w:r w:rsidRPr="00D37F12">
        <w:rPr>
          <w:rFonts w:ascii="Times New Roman" w:eastAsia="Times New Roman" w:hAnsi="Times New Roman" w:cs="Times New Roman"/>
          <w:color w:val="333333"/>
          <w:sz w:val="30"/>
          <w:szCs w:val="30"/>
          <w:lang w:eastAsia="ru-RU"/>
        </w:rPr>
        <w:t> слова "5 дней, 10 дней" заменить словами "15 дней".</w:t>
      </w:r>
      <w:bookmarkStart w:id="30" w:name="l30"/>
      <w:bookmarkEnd w:id="30"/>
    </w:p>
    <w:p w:rsidR="00D37F12" w:rsidRPr="00D37F12" w:rsidRDefault="00D37F12" w:rsidP="00D37F12">
      <w:pPr>
        <w:shd w:val="clear" w:color="auto" w:fill="FFFFFF"/>
        <w:spacing w:after="0" w:line="360" w:lineRule="atLeast"/>
        <w:textAlignment w:val="baseline"/>
        <w:rPr>
          <w:rFonts w:ascii="Times New Roman" w:eastAsia="Times New Roman" w:hAnsi="Times New Roman" w:cs="Times New Roman"/>
          <w:color w:val="333333"/>
          <w:sz w:val="30"/>
          <w:szCs w:val="30"/>
          <w:lang w:eastAsia="ru-RU"/>
        </w:rPr>
      </w:pPr>
      <w:r w:rsidRPr="00D37F12">
        <w:rPr>
          <w:rFonts w:ascii="Times New Roman" w:eastAsia="Times New Roman" w:hAnsi="Times New Roman" w:cs="Times New Roman"/>
          <w:color w:val="333333"/>
          <w:sz w:val="30"/>
          <w:lang w:eastAsia="ru-RU"/>
        </w:rPr>
        <w:t>2.</w:t>
      </w:r>
      <w:r w:rsidRPr="00D37F12">
        <w:rPr>
          <w:rFonts w:ascii="Times New Roman" w:eastAsia="Times New Roman" w:hAnsi="Times New Roman" w:cs="Times New Roman"/>
          <w:color w:val="333333"/>
          <w:sz w:val="30"/>
          <w:szCs w:val="30"/>
          <w:lang w:eastAsia="ru-RU"/>
        </w:rPr>
        <w:t>В </w:t>
      </w:r>
      <w:hyperlink r:id="rId30" w:anchor="l18" w:tgtFrame="_blank" w:history="1">
        <w:r w:rsidRPr="00D37F12">
          <w:rPr>
            <w:rFonts w:ascii="Times New Roman" w:eastAsia="Times New Roman" w:hAnsi="Times New Roman" w:cs="Times New Roman"/>
            <w:color w:val="3072C4"/>
            <w:sz w:val="30"/>
            <w:u w:val="single"/>
            <w:lang w:eastAsia="ru-RU"/>
          </w:rPr>
          <w:t>приложении N 2</w:t>
        </w:r>
      </w:hyperlink>
      <w:r w:rsidRPr="00D37F12">
        <w:rPr>
          <w:rFonts w:ascii="Times New Roman" w:eastAsia="Times New Roman" w:hAnsi="Times New Roman" w:cs="Times New Roman"/>
          <w:color w:val="333333"/>
          <w:sz w:val="30"/>
          <w:szCs w:val="30"/>
          <w:lang w:eastAsia="ru-RU"/>
        </w:rPr>
        <w:t xml:space="preserve"> к приказу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w:t>
      </w:r>
      <w:r w:rsidRPr="00D37F12">
        <w:rPr>
          <w:rFonts w:ascii="Times New Roman" w:eastAsia="Times New Roman" w:hAnsi="Times New Roman" w:cs="Times New Roman"/>
          <w:color w:val="333333"/>
          <w:sz w:val="30"/>
          <w:szCs w:val="30"/>
          <w:lang w:eastAsia="ru-RU"/>
        </w:rPr>
        <w:lastRenderedPageBreak/>
        <w:t>оформления" (зарегистрирован Министерством юстиции Российской Федерации 15 августа 2012 г., регистрационный N 25190) с изменениями, внесенными приказом Министерства здравоохранения Российской Федерации от 30 июня 2015 г. N 385н (зарегистрирован Министерством юстиции Российской Федерации 27 ноября 2015 г., регистрационный N 39868), признать утратившим силу пункт 10 следующего содержания:</w:t>
      </w:r>
      <w:bookmarkStart w:id="31" w:name="l16"/>
      <w:bookmarkStart w:id="32" w:name="l31"/>
      <w:bookmarkStart w:id="33" w:name="l17"/>
      <w:bookmarkEnd w:id="31"/>
      <w:bookmarkEnd w:id="32"/>
      <w:bookmarkEnd w:id="33"/>
    </w:p>
    <w:p w:rsidR="00D37F12" w:rsidRPr="00D37F12" w:rsidRDefault="00D37F12" w:rsidP="00D37F12">
      <w:pPr>
        <w:shd w:val="clear" w:color="auto" w:fill="FFFFFF"/>
        <w:spacing w:after="0" w:line="360" w:lineRule="atLeast"/>
        <w:textAlignment w:val="baseline"/>
        <w:rPr>
          <w:rFonts w:ascii="Times New Roman" w:eastAsia="Times New Roman" w:hAnsi="Times New Roman" w:cs="Times New Roman"/>
          <w:color w:val="333333"/>
          <w:sz w:val="30"/>
          <w:szCs w:val="30"/>
          <w:lang w:eastAsia="ru-RU"/>
        </w:rPr>
      </w:pPr>
      <w:r w:rsidRPr="00D37F12">
        <w:rPr>
          <w:rFonts w:ascii="Times New Roman" w:eastAsia="Times New Roman" w:hAnsi="Times New Roman" w:cs="Times New Roman"/>
          <w:color w:val="333333"/>
          <w:sz w:val="30"/>
          <w:lang w:eastAsia="ru-RU"/>
        </w:rPr>
        <w:t>"10.</w:t>
      </w:r>
      <w:r w:rsidRPr="00D37F12">
        <w:rPr>
          <w:rFonts w:ascii="Times New Roman" w:eastAsia="Times New Roman" w:hAnsi="Times New Roman" w:cs="Times New Roman"/>
          <w:color w:val="333333"/>
          <w:sz w:val="30"/>
          <w:szCs w:val="30"/>
          <w:lang w:eastAsia="ru-RU"/>
        </w:rPr>
        <w:t>Рецепт на наркотический (психотропный) лекарственный препарат заверяется подписью и личной печатью врача либо подписью фельдшера (акушерки), подписью руководителя (заместителя руководителя или руководителя структурного подразделения) медицинской организации, выдавшей рецепт на наркотический (психотропный) лекарственный препарат (с указанием его фамилии, имени, отчества (последнее - при наличии)), а также круглой печатью медицинской организации, в оттиске которой должно быть идентифицировано полное наименование медицинской организации.".</w:t>
      </w:r>
      <w:bookmarkStart w:id="34" w:name="l32"/>
      <w:bookmarkStart w:id="35" w:name="l18"/>
      <w:bookmarkEnd w:id="34"/>
      <w:bookmarkEnd w:id="35"/>
    </w:p>
    <w:p w:rsidR="00D37F12" w:rsidRPr="00D37F12" w:rsidRDefault="00D37F12" w:rsidP="00D37F12">
      <w:pPr>
        <w:shd w:val="clear" w:color="auto" w:fill="F1F1F1"/>
        <w:spacing w:after="0" w:line="240" w:lineRule="auto"/>
        <w:textAlignment w:val="center"/>
        <w:rPr>
          <w:rFonts w:ascii="Segoe UI" w:eastAsia="Times New Roman" w:hAnsi="Segoe UI" w:cs="Segoe UI"/>
          <w:color w:val="333333"/>
          <w:sz w:val="27"/>
          <w:szCs w:val="27"/>
          <w:lang w:eastAsia="ru-RU"/>
        </w:rPr>
      </w:pPr>
    </w:p>
    <w:p w:rsidR="00D37F12" w:rsidRPr="00D37F12" w:rsidRDefault="00D37F12" w:rsidP="00D37F12">
      <w:pPr>
        <w:shd w:val="clear" w:color="auto" w:fill="F1F1F1"/>
        <w:spacing w:after="0" w:line="240" w:lineRule="auto"/>
        <w:textAlignment w:val="center"/>
        <w:rPr>
          <w:rFonts w:ascii="Segoe UI" w:eastAsia="Times New Roman" w:hAnsi="Segoe UI" w:cs="Segoe UI"/>
          <w:color w:val="333333"/>
          <w:sz w:val="27"/>
          <w:szCs w:val="27"/>
          <w:lang w:eastAsia="ru-RU"/>
        </w:rPr>
      </w:pPr>
      <w:r w:rsidRPr="00D37F12">
        <w:rPr>
          <w:rFonts w:ascii="Segoe UI" w:eastAsia="Times New Roman" w:hAnsi="Segoe UI" w:cs="Segoe UI"/>
          <w:b/>
          <w:bCs/>
          <w:color w:val="1E79BE"/>
          <w:sz w:val="34"/>
          <w:lang w:eastAsia="ru-RU"/>
        </w:rPr>
        <w:t>Сэкономьте! Получите онлайн-кассу и программы для </w:t>
      </w:r>
    </w:p>
    <w:p w:rsidR="0027146A" w:rsidRDefault="0027146A"/>
    <w:sectPr w:rsidR="0027146A" w:rsidSect="002714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D37F12"/>
    <w:rsid w:val="00001548"/>
    <w:rsid w:val="00032C12"/>
    <w:rsid w:val="000C08E7"/>
    <w:rsid w:val="00162DA3"/>
    <w:rsid w:val="00186D21"/>
    <w:rsid w:val="001D1C95"/>
    <w:rsid w:val="001D2CB5"/>
    <w:rsid w:val="00222428"/>
    <w:rsid w:val="0027146A"/>
    <w:rsid w:val="003A6E41"/>
    <w:rsid w:val="00464D92"/>
    <w:rsid w:val="004A271C"/>
    <w:rsid w:val="00501F20"/>
    <w:rsid w:val="00540234"/>
    <w:rsid w:val="006761B8"/>
    <w:rsid w:val="00733AEB"/>
    <w:rsid w:val="00766F88"/>
    <w:rsid w:val="007E5179"/>
    <w:rsid w:val="00837945"/>
    <w:rsid w:val="00884742"/>
    <w:rsid w:val="008D3732"/>
    <w:rsid w:val="008D3B26"/>
    <w:rsid w:val="009319AB"/>
    <w:rsid w:val="0097081D"/>
    <w:rsid w:val="009A280B"/>
    <w:rsid w:val="009D02A3"/>
    <w:rsid w:val="009E4030"/>
    <w:rsid w:val="00A455FE"/>
    <w:rsid w:val="00AA6C4B"/>
    <w:rsid w:val="00B65FCE"/>
    <w:rsid w:val="00B93E02"/>
    <w:rsid w:val="00BC35DE"/>
    <w:rsid w:val="00C8455D"/>
    <w:rsid w:val="00CA2F65"/>
    <w:rsid w:val="00D37F12"/>
    <w:rsid w:val="00D842F1"/>
    <w:rsid w:val="00E51275"/>
    <w:rsid w:val="00EC5D8A"/>
    <w:rsid w:val="00FF3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46A"/>
  </w:style>
  <w:style w:type="paragraph" w:styleId="2">
    <w:name w:val="heading 2"/>
    <w:basedOn w:val="a"/>
    <w:link w:val="20"/>
    <w:uiPriority w:val="9"/>
    <w:qFormat/>
    <w:rsid w:val="00D37F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7F1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37F12"/>
    <w:rPr>
      <w:color w:val="0000FF"/>
      <w:u w:val="single"/>
    </w:rPr>
  </w:style>
  <w:style w:type="character" w:customStyle="1" w:styleId="highlight">
    <w:name w:val="highlight"/>
    <w:basedOn w:val="a0"/>
    <w:rsid w:val="00D37F12"/>
  </w:style>
  <w:style w:type="character" w:customStyle="1" w:styleId="related-chapter-link-text">
    <w:name w:val="related-chapter-link-text"/>
    <w:basedOn w:val="a0"/>
    <w:rsid w:val="00D37F12"/>
  </w:style>
  <w:style w:type="paragraph" w:customStyle="1" w:styleId="dt-p">
    <w:name w:val="dt-p"/>
    <w:basedOn w:val="a"/>
    <w:rsid w:val="00D37F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D37F12"/>
  </w:style>
  <w:style w:type="paragraph" w:styleId="a4">
    <w:name w:val="Normal (Web)"/>
    <w:basedOn w:val="a"/>
    <w:uiPriority w:val="99"/>
    <w:semiHidden/>
    <w:unhideWhenUsed/>
    <w:rsid w:val="00D37F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seful-title">
    <w:name w:val="useful-title"/>
    <w:basedOn w:val="a0"/>
    <w:rsid w:val="00D37F12"/>
  </w:style>
</w:styles>
</file>

<file path=word/webSettings.xml><?xml version="1.0" encoding="utf-8"?>
<w:webSettings xmlns:r="http://schemas.openxmlformats.org/officeDocument/2006/relationships" xmlns:w="http://schemas.openxmlformats.org/wordprocessingml/2006/main">
  <w:divs>
    <w:div w:id="569508007">
      <w:bodyDiv w:val="1"/>
      <w:marLeft w:val="0"/>
      <w:marRight w:val="0"/>
      <w:marTop w:val="0"/>
      <w:marBottom w:val="0"/>
      <w:divBdr>
        <w:top w:val="none" w:sz="0" w:space="0" w:color="auto"/>
        <w:left w:val="none" w:sz="0" w:space="0" w:color="auto"/>
        <w:bottom w:val="none" w:sz="0" w:space="0" w:color="auto"/>
        <w:right w:val="none" w:sz="0" w:space="0" w:color="auto"/>
      </w:divBdr>
      <w:divsChild>
        <w:div w:id="1656104466">
          <w:marLeft w:val="0"/>
          <w:marRight w:val="0"/>
          <w:marTop w:val="0"/>
          <w:marBottom w:val="0"/>
          <w:divBdr>
            <w:top w:val="none" w:sz="0" w:space="0" w:color="auto"/>
            <w:left w:val="none" w:sz="0" w:space="0" w:color="auto"/>
            <w:bottom w:val="none" w:sz="0" w:space="0" w:color="auto"/>
            <w:right w:val="none" w:sz="0" w:space="0" w:color="auto"/>
          </w:divBdr>
          <w:divsChild>
            <w:div w:id="1803384697">
              <w:marLeft w:val="0"/>
              <w:marRight w:val="0"/>
              <w:marTop w:val="0"/>
              <w:marBottom w:val="0"/>
              <w:divBdr>
                <w:top w:val="none" w:sz="0" w:space="0" w:color="auto"/>
                <w:left w:val="none" w:sz="0" w:space="0" w:color="auto"/>
                <w:bottom w:val="none" w:sz="0" w:space="0" w:color="auto"/>
                <w:right w:val="none" w:sz="0" w:space="0" w:color="auto"/>
              </w:divBdr>
              <w:divsChild>
                <w:div w:id="466700746">
                  <w:marLeft w:val="0"/>
                  <w:marRight w:val="0"/>
                  <w:marTop w:val="0"/>
                  <w:marBottom w:val="0"/>
                  <w:divBdr>
                    <w:top w:val="none" w:sz="0" w:space="0" w:color="auto"/>
                    <w:left w:val="none" w:sz="0" w:space="0" w:color="auto"/>
                    <w:bottom w:val="none" w:sz="0" w:space="0" w:color="auto"/>
                    <w:right w:val="none" w:sz="0" w:space="0" w:color="auto"/>
                  </w:divBdr>
                  <w:divsChild>
                    <w:div w:id="1008827902">
                      <w:marLeft w:val="0"/>
                      <w:marRight w:val="0"/>
                      <w:marTop w:val="0"/>
                      <w:marBottom w:val="0"/>
                      <w:divBdr>
                        <w:top w:val="none" w:sz="0" w:space="0" w:color="auto"/>
                        <w:left w:val="none" w:sz="0" w:space="0" w:color="auto"/>
                        <w:bottom w:val="none" w:sz="0" w:space="0" w:color="auto"/>
                        <w:right w:val="none" w:sz="0" w:space="0" w:color="auto"/>
                      </w:divBdr>
                      <w:divsChild>
                        <w:div w:id="423307372">
                          <w:marLeft w:val="0"/>
                          <w:marRight w:val="0"/>
                          <w:marTop w:val="0"/>
                          <w:marBottom w:val="0"/>
                          <w:divBdr>
                            <w:top w:val="none" w:sz="0" w:space="0" w:color="auto"/>
                            <w:left w:val="none" w:sz="0" w:space="0" w:color="auto"/>
                            <w:bottom w:val="none" w:sz="0" w:space="0" w:color="auto"/>
                            <w:right w:val="none" w:sz="0" w:space="0" w:color="auto"/>
                          </w:divBdr>
                          <w:divsChild>
                            <w:div w:id="2067992668">
                              <w:marLeft w:val="0"/>
                              <w:marRight w:val="0"/>
                              <w:marTop w:val="0"/>
                              <w:marBottom w:val="0"/>
                              <w:divBdr>
                                <w:top w:val="none" w:sz="0" w:space="0" w:color="auto"/>
                                <w:left w:val="none" w:sz="0" w:space="0" w:color="auto"/>
                                <w:bottom w:val="none" w:sz="0" w:space="0" w:color="auto"/>
                                <w:right w:val="none" w:sz="0" w:space="0" w:color="auto"/>
                              </w:divBdr>
                              <w:divsChild>
                                <w:div w:id="3746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5820">
                          <w:marLeft w:val="0"/>
                          <w:marRight w:val="0"/>
                          <w:marTop w:val="0"/>
                          <w:marBottom w:val="0"/>
                          <w:divBdr>
                            <w:top w:val="none" w:sz="0" w:space="0" w:color="auto"/>
                            <w:left w:val="none" w:sz="0" w:space="0" w:color="auto"/>
                            <w:bottom w:val="none" w:sz="0" w:space="0" w:color="auto"/>
                            <w:right w:val="none" w:sz="0" w:space="0" w:color="auto"/>
                          </w:divBdr>
                          <w:divsChild>
                            <w:div w:id="15235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462211">
              <w:marLeft w:val="0"/>
              <w:marRight w:val="0"/>
              <w:marTop w:val="0"/>
              <w:marBottom w:val="0"/>
              <w:divBdr>
                <w:top w:val="none" w:sz="0" w:space="0" w:color="auto"/>
                <w:left w:val="none" w:sz="0" w:space="0" w:color="auto"/>
                <w:bottom w:val="none" w:sz="0" w:space="0" w:color="auto"/>
                <w:right w:val="none" w:sz="0" w:space="0" w:color="auto"/>
              </w:divBdr>
              <w:divsChild>
                <w:div w:id="1558006445">
                  <w:marLeft w:val="0"/>
                  <w:marRight w:val="0"/>
                  <w:marTop w:val="0"/>
                  <w:marBottom w:val="0"/>
                  <w:divBdr>
                    <w:top w:val="none" w:sz="0" w:space="0" w:color="auto"/>
                    <w:left w:val="none" w:sz="0" w:space="0" w:color="auto"/>
                    <w:bottom w:val="none" w:sz="0" w:space="0" w:color="auto"/>
                    <w:right w:val="none" w:sz="0" w:space="0" w:color="auto"/>
                  </w:divBdr>
                  <w:divsChild>
                    <w:div w:id="1974827262">
                      <w:marLeft w:val="0"/>
                      <w:marRight w:val="0"/>
                      <w:marTop w:val="0"/>
                      <w:marBottom w:val="0"/>
                      <w:divBdr>
                        <w:top w:val="none" w:sz="0" w:space="0" w:color="auto"/>
                        <w:left w:val="none" w:sz="0" w:space="0" w:color="auto"/>
                        <w:bottom w:val="none" w:sz="0" w:space="0" w:color="auto"/>
                        <w:right w:val="none" w:sz="0" w:space="0" w:color="auto"/>
                      </w:divBdr>
                      <w:divsChild>
                        <w:div w:id="962073141">
                          <w:marLeft w:val="0"/>
                          <w:marRight w:val="0"/>
                          <w:marTop w:val="0"/>
                          <w:marBottom w:val="0"/>
                          <w:divBdr>
                            <w:top w:val="none" w:sz="0" w:space="0" w:color="auto"/>
                            <w:left w:val="none" w:sz="0" w:space="0" w:color="auto"/>
                            <w:bottom w:val="none" w:sz="0" w:space="0" w:color="auto"/>
                            <w:right w:val="none" w:sz="0" w:space="0" w:color="auto"/>
                          </w:divBdr>
                          <w:divsChild>
                            <w:div w:id="2052877561">
                              <w:marLeft w:val="0"/>
                              <w:marRight w:val="0"/>
                              <w:marTop w:val="0"/>
                              <w:marBottom w:val="0"/>
                              <w:divBdr>
                                <w:top w:val="none" w:sz="0" w:space="0" w:color="auto"/>
                                <w:left w:val="none" w:sz="0" w:space="0" w:color="auto"/>
                                <w:bottom w:val="none" w:sz="0" w:space="0" w:color="auto"/>
                                <w:right w:val="none" w:sz="0" w:space="0" w:color="auto"/>
                              </w:divBdr>
                              <w:divsChild>
                                <w:div w:id="1622414771">
                                  <w:marLeft w:val="0"/>
                                  <w:marRight w:val="0"/>
                                  <w:marTop w:val="0"/>
                                  <w:marBottom w:val="0"/>
                                  <w:divBdr>
                                    <w:top w:val="none" w:sz="0" w:space="0" w:color="auto"/>
                                    <w:left w:val="none" w:sz="0" w:space="0" w:color="auto"/>
                                    <w:bottom w:val="none" w:sz="0" w:space="0" w:color="auto"/>
                                    <w:right w:val="none" w:sz="0" w:space="0" w:color="auto"/>
                                  </w:divBdr>
                                  <w:divsChild>
                                    <w:div w:id="1717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959121">
          <w:marLeft w:val="0"/>
          <w:marRight w:val="0"/>
          <w:marTop w:val="0"/>
          <w:marBottom w:val="0"/>
          <w:divBdr>
            <w:top w:val="none" w:sz="0" w:space="0" w:color="auto"/>
            <w:left w:val="none" w:sz="0" w:space="0" w:color="auto"/>
            <w:bottom w:val="none" w:sz="0" w:space="0" w:color="auto"/>
            <w:right w:val="none" w:sz="0" w:space="0" w:color="auto"/>
          </w:divBdr>
          <w:divsChild>
            <w:div w:id="398135082">
              <w:marLeft w:val="0"/>
              <w:marRight w:val="0"/>
              <w:marTop w:val="0"/>
              <w:marBottom w:val="0"/>
              <w:divBdr>
                <w:top w:val="none" w:sz="0" w:space="0" w:color="auto"/>
                <w:left w:val="none" w:sz="0" w:space="0" w:color="auto"/>
                <w:bottom w:val="none" w:sz="0" w:space="0" w:color="auto"/>
                <w:right w:val="none" w:sz="0" w:space="0" w:color="auto"/>
              </w:divBdr>
              <w:divsChild>
                <w:div w:id="609900441">
                  <w:marLeft w:val="0"/>
                  <w:marRight w:val="0"/>
                  <w:marTop w:val="0"/>
                  <w:marBottom w:val="0"/>
                  <w:divBdr>
                    <w:top w:val="none" w:sz="0" w:space="0" w:color="auto"/>
                    <w:left w:val="none" w:sz="0" w:space="0" w:color="auto"/>
                    <w:bottom w:val="none" w:sz="0" w:space="0" w:color="auto"/>
                    <w:right w:val="none" w:sz="0" w:space="0" w:color="auto"/>
                  </w:divBdr>
                  <w:divsChild>
                    <w:div w:id="937908975">
                      <w:marLeft w:val="0"/>
                      <w:marRight w:val="0"/>
                      <w:marTop w:val="0"/>
                      <w:marBottom w:val="0"/>
                      <w:divBdr>
                        <w:top w:val="none" w:sz="0" w:space="0" w:color="auto"/>
                        <w:left w:val="none" w:sz="0" w:space="0" w:color="auto"/>
                        <w:bottom w:val="none" w:sz="0" w:space="0" w:color="auto"/>
                        <w:right w:val="none" w:sz="0" w:space="0" w:color="auto"/>
                      </w:divBdr>
                      <w:divsChild>
                        <w:div w:id="79717500">
                          <w:marLeft w:val="0"/>
                          <w:marRight w:val="0"/>
                          <w:marTop w:val="0"/>
                          <w:marBottom w:val="0"/>
                          <w:divBdr>
                            <w:top w:val="none" w:sz="0" w:space="0" w:color="auto"/>
                            <w:left w:val="none" w:sz="0" w:space="0" w:color="auto"/>
                            <w:bottom w:val="none" w:sz="0" w:space="0" w:color="auto"/>
                            <w:right w:val="none" w:sz="0" w:space="0" w:color="auto"/>
                          </w:divBdr>
                        </w:div>
                        <w:div w:id="2629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63955" TargetMode="External"/><Relationship Id="rId13" Type="http://schemas.openxmlformats.org/officeDocument/2006/relationships/hyperlink" Target="https://normativ.kontur.ru/document?moduleId=1&amp;documentId=175157" TargetMode="External"/><Relationship Id="rId18" Type="http://schemas.openxmlformats.org/officeDocument/2006/relationships/hyperlink" Target="https://normativ.kontur.ru/document?moduleId=1&amp;documentId=263955" TargetMode="External"/><Relationship Id="rId26" Type="http://schemas.openxmlformats.org/officeDocument/2006/relationships/hyperlink" Target="https://normativ.kontur.ru/document?moduleId=1&amp;documentId=263955" TargetMode="External"/><Relationship Id="rId3" Type="http://schemas.openxmlformats.org/officeDocument/2006/relationships/webSettings" Target="webSettings.xml"/><Relationship Id="rId21" Type="http://schemas.openxmlformats.org/officeDocument/2006/relationships/hyperlink" Target="https://normativ.kontur.ru/document?moduleId=1&amp;documentId=263955" TargetMode="External"/><Relationship Id="rId7" Type="http://schemas.openxmlformats.org/officeDocument/2006/relationships/hyperlink" Target="https://normativ.kontur.ru/document?moduleId=1&amp;documentId=263955" TargetMode="External"/><Relationship Id="rId12" Type="http://schemas.openxmlformats.org/officeDocument/2006/relationships/hyperlink" Target="https://normativ.kontur.ru/document?moduleId=1&amp;documentId=146038" TargetMode="External"/><Relationship Id="rId17" Type="http://schemas.openxmlformats.org/officeDocument/2006/relationships/hyperlink" Target="https://normativ.kontur.ru/document?moduleId=1&amp;documentId=263955" TargetMode="External"/><Relationship Id="rId25" Type="http://schemas.openxmlformats.org/officeDocument/2006/relationships/hyperlink" Target="https://normativ.kontur.ru/document?moduleId=1&amp;documentId=263955" TargetMode="External"/><Relationship Id="rId2" Type="http://schemas.openxmlformats.org/officeDocument/2006/relationships/settings" Target="settings.xml"/><Relationship Id="rId16" Type="http://schemas.openxmlformats.org/officeDocument/2006/relationships/hyperlink" Target="https://normativ.kontur.ru/document?moduleId=1&amp;documentId=263955" TargetMode="External"/><Relationship Id="rId20" Type="http://schemas.openxmlformats.org/officeDocument/2006/relationships/hyperlink" Target="https://normativ.kontur.ru/document?moduleId=1&amp;documentId=263955" TargetMode="External"/><Relationship Id="rId29" Type="http://schemas.openxmlformats.org/officeDocument/2006/relationships/hyperlink" Target="https://normativ.kontur.ru/document?moduleId=1&amp;documentId=263955" TargetMode="External"/><Relationship Id="rId1" Type="http://schemas.openxmlformats.org/officeDocument/2006/relationships/styles" Target="styles.xml"/><Relationship Id="rId6" Type="http://schemas.openxmlformats.org/officeDocument/2006/relationships/hyperlink" Target="https://normativ.kontur.ru/document?moduleId=1&amp;documentId=202933" TargetMode="External"/><Relationship Id="rId11" Type="http://schemas.openxmlformats.org/officeDocument/2006/relationships/hyperlink" Target="https://normativ.kontur.ru/document?moduleId=1&amp;documentId=111263" TargetMode="External"/><Relationship Id="rId24" Type="http://schemas.openxmlformats.org/officeDocument/2006/relationships/hyperlink" Target="https://normativ.kontur.ru/document?moduleId=1&amp;documentId=263955" TargetMode="External"/><Relationship Id="rId32" Type="http://schemas.openxmlformats.org/officeDocument/2006/relationships/theme" Target="theme/theme1.xml"/><Relationship Id="rId5" Type="http://schemas.openxmlformats.org/officeDocument/2006/relationships/hyperlink" Target="https://normativ.kontur.ru/document?moduleId=1&amp;documentId=263955" TargetMode="External"/><Relationship Id="rId15" Type="http://schemas.openxmlformats.org/officeDocument/2006/relationships/hyperlink" Target="https://normativ.kontur.ru/document?moduleId=1&amp;documentId=215196" TargetMode="External"/><Relationship Id="rId23" Type="http://schemas.openxmlformats.org/officeDocument/2006/relationships/hyperlink" Target="https://normativ.kontur.ru/document?moduleId=1&amp;documentId=263955" TargetMode="External"/><Relationship Id="rId28" Type="http://schemas.openxmlformats.org/officeDocument/2006/relationships/hyperlink" Target="https://normativ.kontur.ru/document?moduleId=1&amp;documentId=263955" TargetMode="External"/><Relationship Id="rId10" Type="http://schemas.openxmlformats.org/officeDocument/2006/relationships/hyperlink" Target="https://normativ.kontur.ru/document?moduleId=1&amp;documentId=224170" TargetMode="External"/><Relationship Id="rId19" Type="http://schemas.openxmlformats.org/officeDocument/2006/relationships/hyperlink" Target="https://normativ.kontur.ru/document?moduleId=1&amp;documentId=263955" TargetMode="External"/><Relationship Id="rId31" Type="http://schemas.openxmlformats.org/officeDocument/2006/relationships/fontTable" Target="fontTable.xml"/><Relationship Id="rId4" Type="http://schemas.openxmlformats.org/officeDocument/2006/relationships/hyperlink" Target="https://normativ.kontur.ru/document?moduleId=1&amp;documentId=276942" TargetMode="External"/><Relationship Id="rId9" Type="http://schemas.openxmlformats.org/officeDocument/2006/relationships/hyperlink" Target="https://normativ.kontur.ru/document?moduleId=1&amp;documentId=263955" TargetMode="External"/><Relationship Id="rId14" Type="http://schemas.openxmlformats.org/officeDocument/2006/relationships/hyperlink" Target="https://normativ.kontur.ru/document?moduleId=1&amp;documentId=202933" TargetMode="External"/><Relationship Id="rId22" Type="http://schemas.openxmlformats.org/officeDocument/2006/relationships/hyperlink" Target="https://normativ.kontur.ru/document?moduleId=1&amp;documentId=263955" TargetMode="External"/><Relationship Id="rId27" Type="http://schemas.openxmlformats.org/officeDocument/2006/relationships/hyperlink" Target="https://normativ.kontur.ru/document?moduleId=1&amp;documentId=263955" TargetMode="External"/><Relationship Id="rId30" Type="http://schemas.openxmlformats.org/officeDocument/2006/relationships/hyperlink" Target="https://normativ.kontur.ru/document?moduleId=1&amp;documentId=2029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1826</Words>
  <Characters>10410</Characters>
  <Application>Microsoft Office Word</Application>
  <DocSecurity>0</DocSecurity>
  <Lines>86</Lines>
  <Paragraphs>24</Paragraphs>
  <ScaleCrop>false</ScaleCrop>
  <Company/>
  <LinksUpToDate>false</LinksUpToDate>
  <CharactersWithSpaces>12212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APTEKA_SKLAD</dc:creator>
  <cp:keywords/>
  <dc:description/>
  <cp:lastModifiedBy>APTEKA_SKLAD</cp:lastModifiedBy>
  <cp:revision>2</cp:revision>
  <dcterms:created xsi:type="dcterms:W3CDTF">2018-07-25T04:41:00Z</dcterms:created>
  <dcterms:modified xsi:type="dcterms:W3CDTF">2018-07-25T04:41:00Z</dcterms:modified>
</cp:coreProperties>
</file>